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7EEC" w14:textId="77777777" w:rsidR="00471770" w:rsidRDefault="00471770">
      <w:pPr>
        <w:rPr>
          <w:sz w:val="24"/>
          <w:szCs w:val="24"/>
        </w:rPr>
      </w:pPr>
    </w:p>
    <w:p w14:paraId="456608F6" w14:textId="77777777" w:rsidR="00471770" w:rsidRDefault="00D86413">
      <w:pPr>
        <w:spacing w:after="160" w:line="254" w:lineRule="auto"/>
        <w:jc w:val="center"/>
        <w:rPr>
          <w:b/>
        </w:rPr>
      </w:pPr>
      <w:r>
        <w:rPr>
          <w:b/>
          <w:noProof/>
          <w:lang w:val="es-ES"/>
        </w:rPr>
        <w:drawing>
          <wp:inline distT="114300" distB="114300" distL="114300" distR="114300" wp14:anchorId="5E4B8836" wp14:editId="12B5563D">
            <wp:extent cx="1512578" cy="15382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12578" cy="1538288"/>
                    </a:xfrm>
                    <a:prstGeom prst="rect">
                      <a:avLst/>
                    </a:prstGeom>
                    <a:ln/>
                  </pic:spPr>
                </pic:pic>
              </a:graphicData>
            </a:graphic>
          </wp:inline>
        </w:drawing>
      </w:r>
    </w:p>
    <w:p w14:paraId="7672AE6A" w14:textId="77777777" w:rsidR="00B83A7D" w:rsidRPr="00484AF8" w:rsidRDefault="00D86413" w:rsidP="00484AF8">
      <w:pPr>
        <w:spacing w:after="160" w:line="254" w:lineRule="auto"/>
        <w:jc w:val="center"/>
        <w:rPr>
          <w:b/>
        </w:rPr>
      </w:pPr>
      <w:r>
        <w:rPr>
          <w:b/>
        </w:rPr>
        <w:t>COMUNICADO DE PRENSA</w:t>
      </w:r>
    </w:p>
    <w:p w14:paraId="289A0BAD" w14:textId="77777777" w:rsidR="00B83A7D" w:rsidRDefault="00B83A7D" w:rsidP="00B83A7D">
      <w:pPr>
        <w:jc w:val="center"/>
        <w:rPr>
          <w:b/>
          <w:sz w:val="28"/>
          <w:szCs w:val="28"/>
        </w:rPr>
      </w:pPr>
      <w:r w:rsidRPr="00B83A7D">
        <w:rPr>
          <w:b/>
          <w:sz w:val="28"/>
          <w:szCs w:val="28"/>
        </w:rPr>
        <w:t>Te Amo Usme 2021 será en la zona rural</w:t>
      </w:r>
    </w:p>
    <w:p w14:paraId="38BEA65E" w14:textId="77777777" w:rsidR="00B83A7D" w:rsidRPr="00B83A7D" w:rsidRDefault="00B83A7D" w:rsidP="00B83A7D">
      <w:pPr>
        <w:jc w:val="center"/>
        <w:rPr>
          <w:b/>
          <w:sz w:val="28"/>
          <w:szCs w:val="28"/>
        </w:rPr>
      </w:pPr>
    </w:p>
    <w:p w14:paraId="050138AC" w14:textId="77777777" w:rsidR="00471770" w:rsidRDefault="00D86413" w:rsidP="00B22A86">
      <w:pPr>
        <w:ind w:left="1080" w:hanging="360"/>
        <w:jc w:val="both"/>
        <w:rPr>
          <w:sz w:val="24"/>
          <w:szCs w:val="24"/>
        </w:rPr>
      </w:pPr>
      <w:r>
        <w:rPr>
          <w:sz w:val="24"/>
          <w:szCs w:val="24"/>
        </w:rPr>
        <w:t xml:space="preserve">-           </w:t>
      </w:r>
      <w:r>
        <w:rPr>
          <w:sz w:val="24"/>
          <w:szCs w:val="24"/>
        </w:rPr>
        <w:tab/>
      </w:r>
    </w:p>
    <w:p w14:paraId="1AE7CDC4" w14:textId="77777777" w:rsidR="00B83A7D" w:rsidRDefault="00D86413" w:rsidP="00B83A7D">
      <w:pPr>
        <w:jc w:val="both"/>
      </w:pPr>
      <w:r>
        <w:rPr>
          <w:b/>
          <w:sz w:val="24"/>
          <w:szCs w:val="24"/>
        </w:rPr>
        <w:t>Bogotá, 1 de octubre de 2020:</w:t>
      </w:r>
      <w:r>
        <w:rPr>
          <w:sz w:val="24"/>
          <w:szCs w:val="24"/>
        </w:rPr>
        <w:t xml:space="preserve"> </w:t>
      </w:r>
      <w:r w:rsidR="00B83A7D">
        <w:t>En el marco del proceso de reactivación económica y con el fin de seguir promoviendo la apropiación y el amor por el territorio, la Alcaldía Local de Usme rendirá un homenaje a la cultura campesina y agropecuaria de esta localidad el próximo 2 de octubre con el evento Te Amo Usme Rural, que se realizará en el Predio El Tesoro, Vereda Los Arrayanes desde las 10 a.m. y también se transmitirá en directo por la página de Facebook de la entidad.</w:t>
      </w:r>
    </w:p>
    <w:p w14:paraId="49CDA348" w14:textId="77777777" w:rsidR="00B83A7D" w:rsidRDefault="00B83A7D" w:rsidP="00B83A7D">
      <w:pPr>
        <w:jc w:val="both"/>
      </w:pPr>
    </w:p>
    <w:p w14:paraId="70FDDB24" w14:textId="77777777" w:rsidR="00B83A7D" w:rsidRDefault="00B83A7D" w:rsidP="00B83A7D">
      <w:pPr>
        <w:jc w:val="both"/>
      </w:pPr>
      <w:r>
        <w:t xml:space="preserve">Te Amo Usme Rural contará con presencia institucional de varias entidades del Distrito para la atención de la ciudadanía rural, muestras artísticas, una rendición de cuentas sobre la gestión del Fondo de Desarrollo Local en la ruralidad a cargo de la Alcaldesa Local Mabel Sua, mercado campesino, una gran oferta gastronómica y artística. </w:t>
      </w:r>
    </w:p>
    <w:p w14:paraId="55CCFA0D" w14:textId="77777777" w:rsidR="00B83A7D" w:rsidRDefault="00B83A7D" w:rsidP="00B83A7D">
      <w:pPr>
        <w:jc w:val="both"/>
      </w:pPr>
    </w:p>
    <w:p w14:paraId="33A195DF" w14:textId="77777777" w:rsidR="00B83A7D" w:rsidRDefault="00B83A7D" w:rsidP="00B83A7D">
      <w:pPr>
        <w:jc w:val="both"/>
      </w:pPr>
      <w:r>
        <w:t>De esta manera la Administración Local agradece y reconoce una vez más el trabajo de los productores agropecuarios, campesinos y trabajadores del campo de Usme quienes día a día garantizan nuestra soberanía alimentaria y protegen el patrimonio natural y cultural para las futuras generaciones.</w:t>
      </w:r>
    </w:p>
    <w:p w14:paraId="58FF5AFC" w14:textId="77777777" w:rsidR="00471770" w:rsidRDefault="00471770">
      <w:pPr>
        <w:rPr>
          <w:rFonts w:ascii="Times New Roman" w:eastAsia="Times New Roman" w:hAnsi="Times New Roman" w:cs="Times New Roman"/>
          <w:sz w:val="24"/>
          <w:szCs w:val="24"/>
        </w:rPr>
      </w:pPr>
    </w:p>
    <w:p w14:paraId="5752609E" w14:textId="77777777" w:rsidR="00471770" w:rsidRDefault="00D86413">
      <w:pPr>
        <w:rPr>
          <w:sz w:val="24"/>
          <w:szCs w:val="24"/>
        </w:rPr>
      </w:pPr>
      <w:r>
        <w:rPr>
          <w:sz w:val="24"/>
          <w:szCs w:val="24"/>
        </w:rPr>
        <w:t>Las actividades a realizar son las siguientes:</w:t>
      </w:r>
    </w:p>
    <w:p w14:paraId="0E517CE5" w14:textId="77777777" w:rsidR="00D95F66" w:rsidRDefault="00D95F66">
      <w:pPr>
        <w:rPr>
          <w:sz w:val="24"/>
          <w:szCs w:val="24"/>
        </w:rPr>
      </w:pPr>
    </w:p>
    <w:p w14:paraId="67311B74" w14:textId="77777777" w:rsidR="00D95F66" w:rsidRDefault="00D95F66" w:rsidP="00D95F66">
      <w:pPr>
        <w:pStyle w:val="Prrafodelista"/>
        <w:numPr>
          <w:ilvl w:val="0"/>
          <w:numId w:val="12"/>
        </w:numPr>
        <w:rPr>
          <w:sz w:val="24"/>
          <w:szCs w:val="24"/>
        </w:rPr>
      </w:pPr>
      <w:r>
        <w:rPr>
          <w:sz w:val="24"/>
          <w:szCs w:val="24"/>
        </w:rPr>
        <w:t>Presentación grupos musicales y artísticos franja mañana:</w:t>
      </w:r>
    </w:p>
    <w:p w14:paraId="61F72F2B" w14:textId="77777777" w:rsidR="00D95F66" w:rsidRDefault="00D95F66" w:rsidP="00D95F66">
      <w:pPr>
        <w:pStyle w:val="Prrafodelista"/>
        <w:numPr>
          <w:ilvl w:val="0"/>
          <w:numId w:val="13"/>
        </w:numPr>
        <w:rPr>
          <w:sz w:val="24"/>
          <w:szCs w:val="24"/>
        </w:rPr>
      </w:pPr>
      <w:r>
        <w:rPr>
          <w:sz w:val="24"/>
          <w:szCs w:val="24"/>
        </w:rPr>
        <w:t>Grupo Los Curibitos</w:t>
      </w:r>
    </w:p>
    <w:p w14:paraId="62D97264" w14:textId="77777777" w:rsidR="00D95F66" w:rsidRDefault="00D95F66" w:rsidP="00D95F66">
      <w:pPr>
        <w:pStyle w:val="Prrafodelista"/>
        <w:numPr>
          <w:ilvl w:val="0"/>
          <w:numId w:val="13"/>
        </w:numPr>
        <w:rPr>
          <w:sz w:val="24"/>
          <w:szCs w:val="24"/>
        </w:rPr>
      </w:pPr>
      <w:r>
        <w:rPr>
          <w:sz w:val="24"/>
          <w:szCs w:val="24"/>
        </w:rPr>
        <w:t>Grupo Los Olarteñitos</w:t>
      </w:r>
    </w:p>
    <w:p w14:paraId="4B064423" w14:textId="77777777" w:rsidR="00D95F66" w:rsidRDefault="00D95F66" w:rsidP="00D95F66">
      <w:pPr>
        <w:pStyle w:val="Prrafodelista"/>
        <w:numPr>
          <w:ilvl w:val="0"/>
          <w:numId w:val="13"/>
        </w:numPr>
        <w:rPr>
          <w:sz w:val="24"/>
          <w:szCs w:val="24"/>
        </w:rPr>
      </w:pPr>
      <w:r>
        <w:rPr>
          <w:sz w:val="24"/>
          <w:szCs w:val="24"/>
        </w:rPr>
        <w:t xml:space="preserve">Grupo Los primos de Chiguaza </w:t>
      </w:r>
    </w:p>
    <w:p w14:paraId="4A70DC70" w14:textId="77777777" w:rsidR="00D95F66" w:rsidRDefault="00DD3BFB" w:rsidP="00D95F66">
      <w:pPr>
        <w:pStyle w:val="Prrafodelista"/>
        <w:numPr>
          <w:ilvl w:val="0"/>
          <w:numId w:val="13"/>
        </w:numPr>
        <w:rPr>
          <w:sz w:val="24"/>
          <w:szCs w:val="24"/>
        </w:rPr>
      </w:pPr>
      <w:r>
        <w:rPr>
          <w:sz w:val="24"/>
          <w:szCs w:val="24"/>
        </w:rPr>
        <w:t>Danzas Adulto mayor</w:t>
      </w:r>
      <w:r w:rsidR="00D95F66">
        <w:rPr>
          <w:sz w:val="24"/>
          <w:szCs w:val="24"/>
        </w:rPr>
        <w:t xml:space="preserve"> </w:t>
      </w:r>
    </w:p>
    <w:p w14:paraId="66C599D7" w14:textId="77777777" w:rsidR="00D95F66" w:rsidRDefault="00D95F66" w:rsidP="00D95F66">
      <w:pPr>
        <w:pStyle w:val="Prrafodelista"/>
        <w:numPr>
          <w:ilvl w:val="0"/>
          <w:numId w:val="13"/>
        </w:numPr>
        <w:rPr>
          <w:sz w:val="24"/>
          <w:szCs w:val="24"/>
        </w:rPr>
      </w:pPr>
      <w:r>
        <w:rPr>
          <w:sz w:val="24"/>
          <w:szCs w:val="24"/>
        </w:rPr>
        <w:t xml:space="preserve">Son de chinara </w:t>
      </w:r>
    </w:p>
    <w:p w14:paraId="45ABAF30" w14:textId="77777777" w:rsidR="00D95F66" w:rsidRDefault="00D95F66" w:rsidP="00D95F66">
      <w:pPr>
        <w:pStyle w:val="Prrafodelista"/>
        <w:numPr>
          <w:ilvl w:val="0"/>
          <w:numId w:val="12"/>
        </w:numPr>
        <w:rPr>
          <w:sz w:val="24"/>
          <w:szCs w:val="24"/>
        </w:rPr>
      </w:pPr>
      <w:r>
        <w:rPr>
          <w:sz w:val="24"/>
          <w:szCs w:val="24"/>
        </w:rPr>
        <w:t xml:space="preserve">Rendición de cuentas: para contar los avances que la administración ha hecho para el sector rural. </w:t>
      </w:r>
    </w:p>
    <w:p w14:paraId="666C955C" w14:textId="77777777" w:rsidR="00D95F66" w:rsidRDefault="00D95F66" w:rsidP="00D95F66">
      <w:pPr>
        <w:pStyle w:val="Prrafodelista"/>
        <w:numPr>
          <w:ilvl w:val="0"/>
          <w:numId w:val="12"/>
        </w:numPr>
        <w:rPr>
          <w:sz w:val="24"/>
          <w:szCs w:val="24"/>
        </w:rPr>
      </w:pPr>
      <w:r>
        <w:rPr>
          <w:sz w:val="24"/>
          <w:szCs w:val="24"/>
        </w:rPr>
        <w:t xml:space="preserve">Presentación grupos musicales y artísticos franja tarde y noche: </w:t>
      </w:r>
    </w:p>
    <w:p w14:paraId="6EAACADA" w14:textId="77777777" w:rsidR="00D95F66" w:rsidRDefault="00DD3BFB" w:rsidP="00D95F66">
      <w:pPr>
        <w:pStyle w:val="Prrafodelista"/>
        <w:numPr>
          <w:ilvl w:val="0"/>
          <w:numId w:val="14"/>
        </w:numPr>
        <w:rPr>
          <w:sz w:val="24"/>
          <w:szCs w:val="24"/>
        </w:rPr>
      </w:pPr>
      <w:r>
        <w:rPr>
          <w:sz w:val="24"/>
          <w:szCs w:val="24"/>
        </w:rPr>
        <w:t xml:space="preserve">Grupo Suyay </w:t>
      </w:r>
    </w:p>
    <w:p w14:paraId="293504A2" w14:textId="77777777" w:rsidR="00DD3BFB" w:rsidRDefault="00DD3BFB" w:rsidP="00D95F66">
      <w:pPr>
        <w:pStyle w:val="Prrafodelista"/>
        <w:numPr>
          <w:ilvl w:val="0"/>
          <w:numId w:val="14"/>
        </w:numPr>
        <w:rPr>
          <w:sz w:val="24"/>
          <w:szCs w:val="24"/>
        </w:rPr>
      </w:pPr>
      <w:r>
        <w:rPr>
          <w:sz w:val="24"/>
          <w:szCs w:val="24"/>
        </w:rPr>
        <w:t xml:space="preserve">Cuarteto Dinastía </w:t>
      </w:r>
    </w:p>
    <w:p w14:paraId="71FF8301" w14:textId="77777777" w:rsidR="00DD3BFB" w:rsidRDefault="00DD3BFB" w:rsidP="00D95F66">
      <w:pPr>
        <w:pStyle w:val="Prrafodelista"/>
        <w:numPr>
          <w:ilvl w:val="0"/>
          <w:numId w:val="14"/>
        </w:numPr>
        <w:rPr>
          <w:sz w:val="24"/>
          <w:szCs w:val="24"/>
        </w:rPr>
      </w:pPr>
      <w:r>
        <w:rPr>
          <w:sz w:val="24"/>
          <w:szCs w:val="24"/>
        </w:rPr>
        <w:t xml:space="preserve">Constelación Guasca </w:t>
      </w:r>
    </w:p>
    <w:p w14:paraId="7251BA7E" w14:textId="77777777" w:rsidR="00DD3BFB" w:rsidRDefault="00DD3BFB" w:rsidP="00D95F66">
      <w:pPr>
        <w:pStyle w:val="Prrafodelista"/>
        <w:numPr>
          <w:ilvl w:val="0"/>
          <w:numId w:val="14"/>
        </w:numPr>
        <w:rPr>
          <w:sz w:val="24"/>
          <w:szCs w:val="24"/>
        </w:rPr>
      </w:pPr>
      <w:r>
        <w:rPr>
          <w:sz w:val="24"/>
          <w:szCs w:val="24"/>
        </w:rPr>
        <w:lastRenderedPageBreak/>
        <w:t>Los compadres de Chiguaza</w:t>
      </w:r>
    </w:p>
    <w:p w14:paraId="446C5ACD" w14:textId="77777777" w:rsidR="00DD3BFB" w:rsidRDefault="00DD3BFB" w:rsidP="00D95F66">
      <w:pPr>
        <w:pStyle w:val="Prrafodelista"/>
        <w:numPr>
          <w:ilvl w:val="0"/>
          <w:numId w:val="14"/>
        </w:numPr>
        <w:rPr>
          <w:sz w:val="24"/>
          <w:szCs w:val="24"/>
        </w:rPr>
      </w:pPr>
      <w:r>
        <w:rPr>
          <w:sz w:val="24"/>
          <w:szCs w:val="24"/>
        </w:rPr>
        <w:t>Caminantes de las Margaritas</w:t>
      </w:r>
    </w:p>
    <w:p w14:paraId="0BE43B06" w14:textId="77777777" w:rsidR="00DD3BFB" w:rsidRDefault="00DD3BFB" w:rsidP="00D95F66">
      <w:pPr>
        <w:pStyle w:val="Prrafodelista"/>
        <w:numPr>
          <w:ilvl w:val="0"/>
          <w:numId w:val="14"/>
        </w:numPr>
        <w:rPr>
          <w:sz w:val="24"/>
          <w:szCs w:val="24"/>
        </w:rPr>
      </w:pPr>
      <w:r>
        <w:rPr>
          <w:sz w:val="24"/>
          <w:szCs w:val="24"/>
        </w:rPr>
        <w:t>Trovadores-Grupo Paisa Puntillón</w:t>
      </w:r>
    </w:p>
    <w:p w14:paraId="4DB912C5" w14:textId="77777777" w:rsidR="00DD3BFB" w:rsidRDefault="00DD3BFB" w:rsidP="00D95F66">
      <w:pPr>
        <w:pStyle w:val="Prrafodelista"/>
        <w:numPr>
          <w:ilvl w:val="0"/>
          <w:numId w:val="14"/>
        </w:numPr>
        <w:rPr>
          <w:sz w:val="24"/>
          <w:szCs w:val="24"/>
        </w:rPr>
      </w:pPr>
      <w:r>
        <w:rPr>
          <w:sz w:val="24"/>
          <w:szCs w:val="24"/>
        </w:rPr>
        <w:t xml:space="preserve">El Son del Pueblo </w:t>
      </w:r>
    </w:p>
    <w:p w14:paraId="5011F53E" w14:textId="77777777" w:rsidR="00DD3BFB" w:rsidRDefault="00DD3BFB" w:rsidP="00D95F66">
      <w:pPr>
        <w:pStyle w:val="Prrafodelista"/>
        <w:numPr>
          <w:ilvl w:val="0"/>
          <w:numId w:val="14"/>
        </w:numPr>
        <w:rPr>
          <w:sz w:val="24"/>
          <w:szCs w:val="24"/>
        </w:rPr>
      </w:pPr>
      <w:r>
        <w:rPr>
          <w:sz w:val="24"/>
          <w:szCs w:val="24"/>
        </w:rPr>
        <w:t xml:space="preserve">Divas orquesta </w:t>
      </w:r>
    </w:p>
    <w:p w14:paraId="5BFA3805" w14:textId="77777777" w:rsidR="00471770" w:rsidRDefault="00DD3BFB" w:rsidP="005870FB">
      <w:pPr>
        <w:pStyle w:val="Prrafodelista"/>
        <w:numPr>
          <w:ilvl w:val="0"/>
          <w:numId w:val="15"/>
        </w:numPr>
        <w:rPr>
          <w:sz w:val="24"/>
          <w:szCs w:val="24"/>
        </w:rPr>
      </w:pPr>
      <w:r w:rsidRPr="00484AF8">
        <w:rPr>
          <w:sz w:val="24"/>
          <w:szCs w:val="24"/>
        </w:rPr>
        <w:t>Muestras gastronómicas</w:t>
      </w:r>
      <w:r w:rsidR="00484AF8" w:rsidRPr="00484AF8">
        <w:rPr>
          <w:sz w:val="24"/>
          <w:szCs w:val="24"/>
        </w:rPr>
        <w:t>, mercados campesinos con oferta de lechugas, fresas, papa nativa, papa criolla, papa superior, tortas, amasijos, yogurt, chucula, mermelada, miel, propoleo, polen, plántulas, entre otras</w:t>
      </w:r>
      <w:r w:rsidR="00484AF8">
        <w:rPr>
          <w:sz w:val="24"/>
          <w:szCs w:val="24"/>
        </w:rPr>
        <w:t xml:space="preserve">. </w:t>
      </w:r>
    </w:p>
    <w:p w14:paraId="2943F242" w14:textId="77777777" w:rsidR="00A236F8" w:rsidRDefault="00A236F8" w:rsidP="00A236F8">
      <w:pPr>
        <w:ind w:left="360"/>
        <w:rPr>
          <w:sz w:val="24"/>
          <w:szCs w:val="24"/>
        </w:rPr>
      </w:pPr>
    </w:p>
    <w:p w14:paraId="2EB18AAB" w14:textId="77777777" w:rsidR="00A236F8" w:rsidRPr="00A236F8" w:rsidRDefault="00A236F8" w:rsidP="00A236F8">
      <w:pPr>
        <w:ind w:left="360"/>
        <w:rPr>
          <w:sz w:val="24"/>
          <w:szCs w:val="24"/>
        </w:rPr>
      </w:pPr>
      <w:r>
        <w:rPr>
          <w:sz w:val="24"/>
          <w:szCs w:val="24"/>
        </w:rPr>
        <w:t xml:space="preserve">Esperamos contar con tu presencia. </w:t>
      </w:r>
    </w:p>
    <w:p w14:paraId="6C21A0E7" w14:textId="77777777" w:rsidR="00484AF8" w:rsidRDefault="00484AF8" w:rsidP="00484AF8">
      <w:pPr>
        <w:rPr>
          <w:sz w:val="24"/>
          <w:szCs w:val="24"/>
        </w:rPr>
      </w:pPr>
    </w:p>
    <w:p w14:paraId="6126B580" w14:textId="7475032C" w:rsidR="00484AF8" w:rsidRDefault="00484AF8" w:rsidP="00B22A86">
      <w:pPr>
        <w:jc w:val="center"/>
        <w:rPr>
          <w:sz w:val="24"/>
          <w:szCs w:val="24"/>
        </w:rPr>
      </w:pPr>
    </w:p>
    <w:p w14:paraId="250DEBCF" w14:textId="4B6EF106" w:rsidR="00484AF8" w:rsidRDefault="008B18C1" w:rsidP="00484AF8">
      <w:pPr>
        <w:rPr>
          <w:sz w:val="24"/>
          <w:szCs w:val="24"/>
        </w:rPr>
      </w:pPr>
      <w:r>
        <w:rPr>
          <w:noProof/>
          <w:sz w:val="24"/>
          <w:szCs w:val="24"/>
          <w:lang w:val="es-ES"/>
        </w:rPr>
        <w:drawing>
          <wp:inline distT="0" distB="0" distL="0" distR="0" wp14:anchorId="7A214659" wp14:editId="3830038F">
            <wp:extent cx="4629150" cy="3371850"/>
            <wp:effectExtent l="0" t="0" r="0" b="0"/>
            <wp:docPr id="4" name="Imagen 4" descr="C:\Users\Valeria.Gomez\Downloads\Arrayanes-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ria.Gomez\Downloads\Arrayanes-faceboo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8847" cy="3378913"/>
                    </a:xfrm>
                    <a:prstGeom prst="rect">
                      <a:avLst/>
                    </a:prstGeom>
                    <a:noFill/>
                    <a:ln>
                      <a:noFill/>
                    </a:ln>
                  </pic:spPr>
                </pic:pic>
              </a:graphicData>
            </a:graphic>
          </wp:inline>
        </w:drawing>
      </w:r>
    </w:p>
    <w:p w14:paraId="221C24CA" w14:textId="77777777" w:rsidR="00484AF8" w:rsidRDefault="00484AF8" w:rsidP="00484AF8">
      <w:pPr>
        <w:rPr>
          <w:sz w:val="24"/>
          <w:szCs w:val="24"/>
        </w:rPr>
      </w:pPr>
    </w:p>
    <w:p w14:paraId="2CBC22E4" w14:textId="77777777" w:rsidR="00484AF8" w:rsidRDefault="00484AF8" w:rsidP="00484AF8">
      <w:pPr>
        <w:rPr>
          <w:sz w:val="24"/>
          <w:szCs w:val="24"/>
        </w:rPr>
      </w:pPr>
    </w:p>
    <w:p w14:paraId="48933F92" w14:textId="77777777" w:rsidR="00484AF8" w:rsidRDefault="00484AF8" w:rsidP="00484AF8">
      <w:pPr>
        <w:rPr>
          <w:sz w:val="24"/>
          <w:szCs w:val="24"/>
        </w:rPr>
      </w:pPr>
    </w:p>
    <w:p w14:paraId="53FAAD76" w14:textId="77777777" w:rsidR="00484AF8" w:rsidRDefault="00484AF8" w:rsidP="00484AF8">
      <w:pPr>
        <w:rPr>
          <w:sz w:val="24"/>
          <w:szCs w:val="24"/>
        </w:rPr>
      </w:pPr>
    </w:p>
    <w:p w14:paraId="52DD7782" w14:textId="77777777" w:rsidR="00484AF8" w:rsidRDefault="00484AF8" w:rsidP="00484AF8">
      <w:pPr>
        <w:rPr>
          <w:sz w:val="24"/>
          <w:szCs w:val="24"/>
        </w:rPr>
      </w:pPr>
    </w:p>
    <w:p w14:paraId="153EA8CB" w14:textId="77777777" w:rsidR="00484AF8" w:rsidRDefault="00484AF8" w:rsidP="00484AF8">
      <w:pPr>
        <w:rPr>
          <w:sz w:val="24"/>
          <w:szCs w:val="24"/>
        </w:rPr>
      </w:pPr>
    </w:p>
    <w:p w14:paraId="1FDE432C" w14:textId="77777777" w:rsidR="00484AF8" w:rsidRPr="00484AF8" w:rsidRDefault="00484AF8" w:rsidP="00484AF8">
      <w:pPr>
        <w:rPr>
          <w:sz w:val="24"/>
          <w:szCs w:val="24"/>
        </w:rPr>
      </w:pPr>
    </w:p>
    <w:p w14:paraId="2CC3B724" w14:textId="77777777" w:rsidR="00484AF8" w:rsidRPr="00484AF8" w:rsidRDefault="00484AF8" w:rsidP="00484AF8">
      <w:pPr>
        <w:ind w:left="360"/>
        <w:rPr>
          <w:sz w:val="24"/>
          <w:szCs w:val="24"/>
        </w:rPr>
      </w:pPr>
    </w:p>
    <w:tbl>
      <w:tblPr>
        <w:tblW w:w="8260" w:type="dxa"/>
        <w:tblInd w:w="10" w:type="dxa"/>
        <w:tblCellMar>
          <w:left w:w="70" w:type="dxa"/>
          <w:right w:w="70" w:type="dxa"/>
        </w:tblCellMar>
        <w:tblLook w:val="04A0" w:firstRow="1" w:lastRow="0" w:firstColumn="1" w:lastColumn="0" w:noHBand="0" w:noVBand="1"/>
      </w:tblPr>
      <w:tblGrid>
        <w:gridCol w:w="2260"/>
        <w:gridCol w:w="1460"/>
        <w:gridCol w:w="1360"/>
        <w:gridCol w:w="3180"/>
      </w:tblGrid>
      <w:tr w:rsidR="00AC2942" w:rsidRPr="00AC2942" w14:paraId="58829050" w14:textId="77777777" w:rsidTr="00AC2942">
        <w:trPr>
          <w:trHeight w:val="435"/>
        </w:trPr>
        <w:tc>
          <w:tcPr>
            <w:tcW w:w="2260" w:type="dxa"/>
            <w:tcBorders>
              <w:top w:val="nil"/>
              <w:left w:val="nil"/>
              <w:bottom w:val="nil"/>
              <w:right w:val="nil"/>
            </w:tcBorders>
            <w:shd w:val="clear" w:color="auto" w:fill="auto"/>
            <w:noWrap/>
            <w:vAlign w:val="bottom"/>
            <w:hideMark/>
          </w:tcPr>
          <w:p w14:paraId="6B55B6D8" w14:textId="77777777" w:rsidR="00AC2942" w:rsidRPr="00B22A86" w:rsidRDefault="00AC2942" w:rsidP="00B22A86">
            <w:pPr>
              <w:spacing w:line="240" w:lineRule="auto"/>
              <w:rPr>
                <w:rFonts w:ascii="Calibri" w:eastAsia="Times New Roman" w:hAnsi="Calibri" w:cs="Calibri"/>
                <w:b/>
                <w:bCs/>
                <w:color w:val="000000"/>
                <w:sz w:val="32"/>
                <w:szCs w:val="32"/>
                <w:lang w:val="es-ES"/>
              </w:rPr>
            </w:pPr>
          </w:p>
        </w:tc>
        <w:tc>
          <w:tcPr>
            <w:tcW w:w="1460" w:type="dxa"/>
            <w:tcBorders>
              <w:top w:val="nil"/>
              <w:left w:val="nil"/>
              <w:bottom w:val="nil"/>
              <w:right w:val="nil"/>
            </w:tcBorders>
            <w:shd w:val="clear" w:color="auto" w:fill="auto"/>
            <w:noWrap/>
            <w:vAlign w:val="bottom"/>
            <w:hideMark/>
          </w:tcPr>
          <w:p w14:paraId="52546358" w14:textId="77777777" w:rsidR="00AC2942" w:rsidRPr="00AC2942" w:rsidRDefault="00AC2942" w:rsidP="00AC2942">
            <w:pPr>
              <w:spacing w:line="240" w:lineRule="auto"/>
              <w:rPr>
                <w:rFonts w:ascii="Times New Roman" w:eastAsia="Times New Roman" w:hAnsi="Times New Roman" w:cs="Times New Roman"/>
                <w:sz w:val="20"/>
                <w:szCs w:val="20"/>
                <w:lang w:val="es-ES"/>
              </w:rPr>
            </w:pPr>
          </w:p>
        </w:tc>
        <w:tc>
          <w:tcPr>
            <w:tcW w:w="1360" w:type="dxa"/>
            <w:tcBorders>
              <w:top w:val="nil"/>
              <w:left w:val="nil"/>
              <w:bottom w:val="nil"/>
              <w:right w:val="nil"/>
            </w:tcBorders>
            <w:shd w:val="clear" w:color="auto" w:fill="auto"/>
            <w:noWrap/>
            <w:vAlign w:val="bottom"/>
            <w:hideMark/>
          </w:tcPr>
          <w:p w14:paraId="0A740FF2" w14:textId="77777777" w:rsidR="00AC2942" w:rsidRPr="00AC2942" w:rsidRDefault="00AC2942" w:rsidP="00AC2942">
            <w:pPr>
              <w:spacing w:line="240" w:lineRule="auto"/>
              <w:rPr>
                <w:rFonts w:ascii="Times New Roman" w:eastAsia="Times New Roman" w:hAnsi="Times New Roman" w:cs="Times New Roman"/>
                <w:sz w:val="20"/>
                <w:szCs w:val="20"/>
                <w:lang w:val="es-ES"/>
              </w:rPr>
            </w:pPr>
          </w:p>
        </w:tc>
        <w:tc>
          <w:tcPr>
            <w:tcW w:w="3180" w:type="dxa"/>
            <w:tcBorders>
              <w:top w:val="nil"/>
              <w:left w:val="nil"/>
              <w:bottom w:val="nil"/>
              <w:right w:val="nil"/>
            </w:tcBorders>
            <w:shd w:val="clear" w:color="auto" w:fill="auto"/>
            <w:noWrap/>
            <w:vAlign w:val="bottom"/>
            <w:hideMark/>
          </w:tcPr>
          <w:p w14:paraId="21947CC0" w14:textId="77777777" w:rsidR="00AC2942" w:rsidRPr="00AC2942" w:rsidRDefault="00AC2942" w:rsidP="00AC2942">
            <w:pPr>
              <w:spacing w:line="240" w:lineRule="auto"/>
              <w:rPr>
                <w:rFonts w:ascii="Times New Roman" w:eastAsia="Times New Roman" w:hAnsi="Times New Roman" w:cs="Times New Roman"/>
                <w:sz w:val="20"/>
                <w:szCs w:val="20"/>
                <w:lang w:val="es-ES"/>
              </w:rPr>
            </w:pPr>
          </w:p>
        </w:tc>
      </w:tr>
    </w:tbl>
    <w:p w14:paraId="23E7409B" w14:textId="77777777" w:rsidR="00B22A86" w:rsidRDefault="00D86413" w:rsidP="00D86413">
      <w:pPr>
        <w:rPr>
          <w:rFonts w:cstheme="minorHAnsi"/>
          <w:b/>
          <w:sz w:val="24"/>
          <w:szCs w:val="24"/>
        </w:rPr>
      </w:pPr>
      <w:r>
        <w:rPr>
          <w:noProof/>
          <w:lang w:val="es-ES"/>
        </w:rPr>
        <w:drawing>
          <wp:anchor distT="0" distB="0" distL="114300" distR="114300" simplePos="0" relativeHeight="251661312" behindDoc="1" locked="0" layoutInCell="1" allowOverlap="1" wp14:anchorId="0B38EA2B" wp14:editId="217C3D5A">
            <wp:simplePos x="0" y="0"/>
            <wp:positionH relativeFrom="column">
              <wp:posOffset>4248150</wp:posOffset>
            </wp:positionH>
            <wp:positionV relativeFrom="paragraph">
              <wp:posOffset>8890</wp:posOffset>
            </wp:positionV>
            <wp:extent cx="1800225" cy="922020"/>
            <wp:effectExtent l="0" t="0" r="9525" b="0"/>
            <wp:wrapNone/>
            <wp:docPr id="3" name="Imagen 3" descr="Qué esperar de la alcaldía 2020 - 2023? - Rank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é esperar de la alcaldía 2020 - 2023? - Rank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A86">
        <w:rPr>
          <w:rFonts w:cstheme="minorHAnsi"/>
          <w:b/>
          <w:sz w:val="24"/>
          <w:szCs w:val="24"/>
        </w:rPr>
        <w:t>Valeria Gómez Montaña</w:t>
      </w:r>
    </w:p>
    <w:p w14:paraId="79A6313A" w14:textId="77777777" w:rsidR="00D86413" w:rsidRPr="00B22A86" w:rsidRDefault="00D86413" w:rsidP="00D86413">
      <w:pPr>
        <w:rPr>
          <w:sz w:val="24"/>
          <w:szCs w:val="24"/>
        </w:rPr>
      </w:pPr>
      <w:r w:rsidRPr="00BC3ECE">
        <w:rPr>
          <w:rFonts w:cstheme="minorHAnsi"/>
          <w:b/>
          <w:sz w:val="24"/>
          <w:szCs w:val="24"/>
        </w:rPr>
        <w:t>Jefe de prensa</w:t>
      </w:r>
    </w:p>
    <w:p w14:paraId="77BB83BD" w14:textId="77777777" w:rsidR="00D86413" w:rsidRDefault="00D86413" w:rsidP="00D86413">
      <w:pPr>
        <w:rPr>
          <w:rFonts w:cstheme="minorHAnsi"/>
          <w:b/>
          <w:sz w:val="24"/>
          <w:szCs w:val="24"/>
        </w:rPr>
      </w:pPr>
      <w:r w:rsidRPr="00BC3ECE">
        <w:rPr>
          <w:rFonts w:cstheme="minorHAnsi"/>
          <w:b/>
          <w:sz w:val="24"/>
          <w:szCs w:val="24"/>
        </w:rPr>
        <w:t>Alcaldía Local de Usme</w:t>
      </w:r>
    </w:p>
    <w:p w14:paraId="16D40188" w14:textId="00ABC1AC" w:rsidR="00471770" w:rsidRPr="008B18C1" w:rsidRDefault="00471770" w:rsidP="008B18C1">
      <w:pPr>
        <w:tabs>
          <w:tab w:val="left" w:pos="1860"/>
        </w:tabs>
        <w:rPr>
          <w:sz w:val="24"/>
          <w:szCs w:val="24"/>
        </w:rPr>
      </w:pPr>
    </w:p>
    <w:sectPr w:rsidR="00471770" w:rsidRPr="008B18C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3DA1"/>
    <w:multiLevelType w:val="multilevel"/>
    <w:tmpl w:val="2632D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4C4CCF"/>
    <w:multiLevelType w:val="multilevel"/>
    <w:tmpl w:val="EF041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0C7B9B"/>
    <w:multiLevelType w:val="hybridMultilevel"/>
    <w:tmpl w:val="A5262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F0493B"/>
    <w:multiLevelType w:val="multilevel"/>
    <w:tmpl w:val="3C5AB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6206EF"/>
    <w:multiLevelType w:val="hybridMultilevel"/>
    <w:tmpl w:val="D870DD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E811AC"/>
    <w:multiLevelType w:val="hybridMultilevel"/>
    <w:tmpl w:val="459AA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3B4AA4"/>
    <w:multiLevelType w:val="hybridMultilevel"/>
    <w:tmpl w:val="8FB821CE"/>
    <w:lvl w:ilvl="0" w:tplc="A5E8574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BB74D6D"/>
    <w:multiLevelType w:val="hybridMultilevel"/>
    <w:tmpl w:val="23BC3768"/>
    <w:lvl w:ilvl="0" w:tplc="A5E85742">
      <w:numFmt w:val="bullet"/>
      <w:lvlText w:val="-"/>
      <w:lvlJc w:val="left"/>
      <w:pPr>
        <w:ind w:left="1575" w:hanging="360"/>
      </w:pPr>
      <w:rPr>
        <w:rFonts w:ascii="Arial" w:eastAsia="Arial" w:hAnsi="Arial" w:cs="Arial" w:hint="default"/>
      </w:rPr>
    </w:lvl>
    <w:lvl w:ilvl="1" w:tplc="0C0A0003" w:tentative="1">
      <w:start w:val="1"/>
      <w:numFmt w:val="bullet"/>
      <w:lvlText w:val="o"/>
      <w:lvlJc w:val="left"/>
      <w:pPr>
        <w:ind w:left="2295" w:hanging="360"/>
      </w:pPr>
      <w:rPr>
        <w:rFonts w:ascii="Courier New" w:hAnsi="Courier New" w:cs="Courier New" w:hint="default"/>
      </w:rPr>
    </w:lvl>
    <w:lvl w:ilvl="2" w:tplc="0C0A0005" w:tentative="1">
      <w:start w:val="1"/>
      <w:numFmt w:val="bullet"/>
      <w:lvlText w:val=""/>
      <w:lvlJc w:val="left"/>
      <w:pPr>
        <w:ind w:left="3015" w:hanging="360"/>
      </w:pPr>
      <w:rPr>
        <w:rFonts w:ascii="Wingdings" w:hAnsi="Wingdings" w:hint="default"/>
      </w:rPr>
    </w:lvl>
    <w:lvl w:ilvl="3" w:tplc="0C0A0001" w:tentative="1">
      <w:start w:val="1"/>
      <w:numFmt w:val="bullet"/>
      <w:lvlText w:val=""/>
      <w:lvlJc w:val="left"/>
      <w:pPr>
        <w:ind w:left="3735" w:hanging="360"/>
      </w:pPr>
      <w:rPr>
        <w:rFonts w:ascii="Symbol" w:hAnsi="Symbol" w:hint="default"/>
      </w:rPr>
    </w:lvl>
    <w:lvl w:ilvl="4" w:tplc="0C0A0003" w:tentative="1">
      <w:start w:val="1"/>
      <w:numFmt w:val="bullet"/>
      <w:lvlText w:val="o"/>
      <w:lvlJc w:val="left"/>
      <w:pPr>
        <w:ind w:left="4455" w:hanging="360"/>
      </w:pPr>
      <w:rPr>
        <w:rFonts w:ascii="Courier New" w:hAnsi="Courier New" w:cs="Courier New" w:hint="default"/>
      </w:rPr>
    </w:lvl>
    <w:lvl w:ilvl="5" w:tplc="0C0A0005" w:tentative="1">
      <w:start w:val="1"/>
      <w:numFmt w:val="bullet"/>
      <w:lvlText w:val=""/>
      <w:lvlJc w:val="left"/>
      <w:pPr>
        <w:ind w:left="5175" w:hanging="360"/>
      </w:pPr>
      <w:rPr>
        <w:rFonts w:ascii="Wingdings" w:hAnsi="Wingdings" w:hint="default"/>
      </w:rPr>
    </w:lvl>
    <w:lvl w:ilvl="6" w:tplc="0C0A0001" w:tentative="1">
      <w:start w:val="1"/>
      <w:numFmt w:val="bullet"/>
      <w:lvlText w:val=""/>
      <w:lvlJc w:val="left"/>
      <w:pPr>
        <w:ind w:left="5895" w:hanging="360"/>
      </w:pPr>
      <w:rPr>
        <w:rFonts w:ascii="Symbol" w:hAnsi="Symbol" w:hint="default"/>
      </w:rPr>
    </w:lvl>
    <w:lvl w:ilvl="7" w:tplc="0C0A0003" w:tentative="1">
      <w:start w:val="1"/>
      <w:numFmt w:val="bullet"/>
      <w:lvlText w:val="o"/>
      <w:lvlJc w:val="left"/>
      <w:pPr>
        <w:ind w:left="6615" w:hanging="360"/>
      </w:pPr>
      <w:rPr>
        <w:rFonts w:ascii="Courier New" w:hAnsi="Courier New" w:cs="Courier New" w:hint="default"/>
      </w:rPr>
    </w:lvl>
    <w:lvl w:ilvl="8" w:tplc="0C0A0005" w:tentative="1">
      <w:start w:val="1"/>
      <w:numFmt w:val="bullet"/>
      <w:lvlText w:val=""/>
      <w:lvlJc w:val="left"/>
      <w:pPr>
        <w:ind w:left="7335" w:hanging="360"/>
      </w:pPr>
      <w:rPr>
        <w:rFonts w:ascii="Wingdings" w:hAnsi="Wingdings" w:hint="default"/>
      </w:rPr>
    </w:lvl>
  </w:abstractNum>
  <w:abstractNum w:abstractNumId="8" w15:restartNumberingAfterBreak="0">
    <w:nsid w:val="5C294B9A"/>
    <w:multiLevelType w:val="multilevel"/>
    <w:tmpl w:val="1AA8D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077FC1"/>
    <w:multiLevelType w:val="hybridMultilevel"/>
    <w:tmpl w:val="ECD43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1950C8"/>
    <w:multiLevelType w:val="hybridMultilevel"/>
    <w:tmpl w:val="C0CA7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C758D3"/>
    <w:multiLevelType w:val="multilevel"/>
    <w:tmpl w:val="B42A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9C3102"/>
    <w:multiLevelType w:val="multilevel"/>
    <w:tmpl w:val="AD169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F77C6F"/>
    <w:multiLevelType w:val="multilevel"/>
    <w:tmpl w:val="FB382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55D09"/>
    <w:multiLevelType w:val="multilevel"/>
    <w:tmpl w:val="BAB06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1"/>
  </w:num>
  <w:num w:numId="3">
    <w:abstractNumId w:val="1"/>
  </w:num>
  <w:num w:numId="4">
    <w:abstractNumId w:val="3"/>
  </w:num>
  <w:num w:numId="5">
    <w:abstractNumId w:val="12"/>
  </w:num>
  <w:num w:numId="6">
    <w:abstractNumId w:val="14"/>
  </w:num>
  <w:num w:numId="7">
    <w:abstractNumId w:val="8"/>
  </w:num>
  <w:num w:numId="8">
    <w:abstractNumId w:val="13"/>
  </w:num>
  <w:num w:numId="9">
    <w:abstractNumId w:val="5"/>
  </w:num>
  <w:num w:numId="10">
    <w:abstractNumId w:val="2"/>
  </w:num>
  <w:num w:numId="11">
    <w:abstractNumId w:val="9"/>
  </w:num>
  <w:num w:numId="12">
    <w:abstractNumId w:val="4"/>
  </w:num>
  <w:num w:numId="13">
    <w:abstractNumId w:val="6"/>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70"/>
    <w:rsid w:val="00195DE4"/>
    <w:rsid w:val="003F3ACB"/>
    <w:rsid w:val="00471770"/>
    <w:rsid w:val="00484AF8"/>
    <w:rsid w:val="005A41FE"/>
    <w:rsid w:val="00797A86"/>
    <w:rsid w:val="008B18C1"/>
    <w:rsid w:val="00A236F8"/>
    <w:rsid w:val="00AC2942"/>
    <w:rsid w:val="00B22A86"/>
    <w:rsid w:val="00B83A7D"/>
    <w:rsid w:val="00D86413"/>
    <w:rsid w:val="00D95F66"/>
    <w:rsid w:val="00DD3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25B3"/>
  <w15:docId w15:val="{B25EAA2F-ABDC-47C3-85E4-5D03A013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797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32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0C98-70C1-48A5-99E9-808CC9CE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Gomez Montana</dc:creator>
  <cp:lastModifiedBy>brandon ldc</cp:lastModifiedBy>
  <cp:revision>3</cp:revision>
  <cp:lastPrinted>2021-09-30T21:38:00Z</cp:lastPrinted>
  <dcterms:created xsi:type="dcterms:W3CDTF">2021-09-30T21:39:00Z</dcterms:created>
  <dcterms:modified xsi:type="dcterms:W3CDTF">2021-09-30T23:26:00Z</dcterms:modified>
</cp:coreProperties>
</file>