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52A" w:rsidRDefault="00A7752A">
      <w:pPr>
        <w:rPr>
          <w:sz w:val="24"/>
          <w:szCs w:val="24"/>
        </w:rPr>
      </w:pPr>
    </w:p>
    <w:p w:rsidR="00A7752A" w:rsidRDefault="00FF5208">
      <w:pPr>
        <w:spacing w:after="160"/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1050240" cy="107005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240" cy="1070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752A" w:rsidRDefault="00FF5208">
      <w:pPr>
        <w:spacing w:after="160"/>
        <w:jc w:val="center"/>
        <w:rPr>
          <w:b/>
        </w:rPr>
      </w:pPr>
      <w:r>
        <w:rPr>
          <w:b/>
        </w:rPr>
        <w:t>COMUNICADO DE PRENSA</w:t>
      </w:r>
    </w:p>
    <w:p w:rsidR="00A7752A" w:rsidRDefault="00D02F93">
      <w:pPr>
        <w:spacing w:after="160" w:line="240" w:lineRule="auto"/>
        <w:jc w:val="center"/>
        <w:rPr>
          <w:b/>
        </w:rPr>
      </w:pPr>
      <w:r>
        <w:rPr>
          <w:b/>
        </w:rPr>
        <w:t>Resultados Escuelas de Formación Artísticas seleccionadas</w:t>
      </w:r>
    </w:p>
    <w:p w:rsidR="00A7752A" w:rsidRDefault="00FF5208" w:rsidP="00203FCD">
      <w:pPr>
        <w:spacing w:line="240" w:lineRule="auto"/>
        <w:ind w:left="1080" w:hanging="360"/>
        <w:jc w:val="both"/>
      </w:pPr>
      <w:r>
        <w:t xml:space="preserve">-   </w:t>
      </w:r>
      <w:r w:rsidR="00D02F93">
        <w:t>Conoce los resultados de la</w:t>
      </w:r>
      <w:r w:rsidR="00203FCD">
        <w:t xml:space="preserve"> selección de las Escuelas de Formación Artística del contrato 195 de 2019</w:t>
      </w:r>
    </w:p>
    <w:p w:rsidR="00A7752A" w:rsidRDefault="00A7752A">
      <w:pPr>
        <w:spacing w:after="160" w:line="240" w:lineRule="auto"/>
        <w:ind w:left="1080" w:hanging="360"/>
        <w:jc w:val="both"/>
      </w:pPr>
    </w:p>
    <w:p w:rsidR="00A7752A" w:rsidRDefault="00FF5208">
      <w:pPr>
        <w:spacing w:after="160" w:line="240" w:lineRule="auto"/>
        <w:jc w:val="both"/>
      </w:pPr>
      <w:r>
        <w:rPr>
          <w:b/>
        </w:rPr>
        <w:t xml:space="preserve">Bogotá, </w:t>
      </w:r>
      <w:r w:rsidR="00D02F93">
        <w:rPr>
          <w:b/>
        </w:rPr>
        <w:t>11</w:t>
      </w:r>
      <w:r>
        <w:rPr>
          <w:b/>
        </w:rPr>
        <w:t xml:space="preserve"> de marzo de 2021:</w:t>
      </w:r>
      <w:r>
        <w:t xml:space="preserve"> </w:t>
      </w:r>
      <w:r w:rsidR="00D02F93">
        <w:t>Tras la convocatoria par</w:t>
      </w:r>
      <w:r w:rsidR="000B72D0">
        <w:t>a</w:t>
      </w:r>
      <w:r w:rsidR="00D02F93">
        <w:t xml:space="preserve"> las Escuelas de Formación Artística de la localidad de Usme </w:t>
      </w:r>
      <w:r w:rsidR="000B72D0">
        <w:t>en el marco del contrato 195 de 2019 se dieron a conocer los resultados de las 15 escuelas seleccionadas para continuar con el proceso de apoyo a todos los procesos culturales de nuestro territorio.</w:t>
      </w:r>
    </w:p>
    <w:p w:rsidR="000B72D0" w:rsidRDefault="000B72D0">
      <w:pPr>
        <w:spacing w:after="160" w:line="240" w:lineRule="auto"/>
        <w:jc w:val="both"/>
      </w:pPr>
      <w:r>
        <w:t xml:space="preserve">Este cumplimiento se dio bajo los criterios de la convocatoria ya realizada para toda la comunidad artística de Usme, contando con la participación, evaluación, revisión y concepto de la Secretaría Distrital de Cultura de Recreación y Deporte, el Consejo Local de Arte Cultura y Patrimonio y la Alcaldía Local de Usme. </w:t>
      </w:r>
    </w:p>
    <w:p w:rsidR="000B72D0" w:rsidRDefault="000B72D0">
      <w:pPr>
        <w:spacing w:after="160" w:line="240" w:lineRule="auto"/>
        <w:jc w:val="both"/>
      </w:pPr>
      <w:r>
        <w:t>Las 15 escuelas de formación seleccionadas para cada una de las áreas son las siguientes:</w:t>
      </w:r>
    </w:p>
    <w:p w:rsidR="000B72D0" w:rsidRDefault="000B72D0" w:rsidP="000B72D0">
      <w:pPr>
        <w:pStyle w:val="ListParagraph"/>
        <w:numPr>
          <w:ilvl w:val="0"/>
          <w:numId w:val="3"/>
        </w:numPr>
        <w:spacing w:line="240" w:lineRule="auto"/>
        <w:jc w:val="both"/>
      </w:pPr>
      <w:r>
        <w:t>Danza:</w:t>
      </w:r>
    </w:p>
    <w:p w:rsidR="000B72D0" w:rsidRDefault="000B72D0" w:rsidP="000B72D0">
      <w:pPr>
        <w:pStyle w:val="ListParagraph"/>
        <w:numPr>
          <w:ilvl w:val="0"/>
          <w:numId w:val="4"/>
        </w:numPr>
        <w:spacing w:line="240" w:lineRule="auto"/>
        <w:jc w:val="both"/>
      </w:pPr>
      <w:r>
        <w:t>Grupo Real Family -Danza Urbana</w:t>
      </w:r>
    </w:p>
    <w:p w:rsidR="000B72D0" w:rsidRDefault="000B72D0" w:rsidP="000B72D0">
      <w:pPr>
        <w:pStyle w:val="ListParagraph"/>
        <w:numPr>
          <w:ilvl w:val="0"/>
          <w:numId w:val="4"/>
        </w:numPr>
        <w:spacing w:line="240" w:lineRule="auto"/>
        <w:jc w:val="both"/>
      </w:pPr>
      <w:r>
        <w:t>Soul Squad - Danza Urbana</w:t>
      </w:r>
    </w:p>
    <w:p w:rsidR="000B72D0" w:rsidRDefault="000B72D0" w:rsidP="000B72D0">
      <w:pPr>
        <w:pStyle w:val="ListParagraph"/>
        <w:numPr>
          <w:ilvl w:val="0"/>
          <w:numId w:val="4"/>
        </w:numPr>
        <w:spacing w:line="240" w:lineRule="auto"/>
        <w:jc w:val="both"/>
      </w:pPr>
      <w:r>
        <w:t>Barack Dans</w:t>
      </w:r>
    </w:p>
    <w:p w:rsidR="000B72D0" w:rsidRDefault="000B72D0" w:rsidP="000B72D0">
      <w:pPr>
        <w:pStyle w:val="ListParagraph"/>
        <w:numPr>
          <w:ilvl w:val="0"/>
          <w:numId w:val="4"/>
        </w:numPr>
        <w:spacing w:line="240" w:lineRule="auto"/>
        <w:jc w:val="both"/>
      </w:pPr>
      <w:r>
        <w:t>Años Dorados</w:t>
      </w:r>
    </w:p>
    <w:p w:rsidR="000B72D0" w:rsidRDefault="000B72D0" w:rsidP="000B72D0">
      <w:pPr>
        <w:pStyle w:val="ListParagraph"/>
        <w:numPr>
          <w:ilvl w:val="0"/>
          <w:numId w:val="4"/>
        </w:numPr>
        <w:spacing w:line="240" w:lineRule="auto"/>
        <w:jc w:val="both"/>
      </w:pPr>
      <w:r>
        <w:t>Andares Colombianos</w:t>
      </w:r>
    </w:p>
    <w:p w:rsidR="000B72D0" w:rsidRDefault="000B72D0" w:rsidP="000B72D0">
      <w:pPr>
        <w:pStyle w:val="ListParagraph"/>
        <w:numPr>
          <w:ilvl w:val="0"/>
          <w:numId w:val="4"/>
        </w:numPr>
        <w:spacing w:line="240" w:lineRule="auto"/>
        <w:jc w:val="both"/>
      </w:pPr>
      <w:r>
        <w:t>Expresiones Artísticas Arcoíris</w:t>
      </w:r>
    </w:p>
    <w:p w:rsidR="000B72D0" w:rsidRDefault="00FF5208" w:rsidP="000B72D0">
      <w:pPr>
        <w:pStyle w:val="ListParagraph"/>
        <w:numPr>
          <w:ilvl w:val="0"/>
          <w:numId w:val="3"/>
        </w:numPr>
        <w:spacing w:line="240" w:lineRule="auto"/>
        <w:jc w:val="both"/>
      </w:pPr>
      <w:r>
        <w:t>Música:</w:t>
      </w:r>
    </w:p>
    <w:p w:rsidR="00FF5208" w:rsidRDefault="00FF5208" w:rsidP="00FF5208">
      <w:pPr>
        <w:pStyle w:val="ListParagraph"/>
        <w:numPr>
          <w:ilvl w:val="0"/>
          <w:numId w:val="5"/>
        </w:numPr>
        <w:spacing w:line="240" w:lineRule="auto"/>
        <w:jc w:val="both"/>
      </w:pPr>
      <w:r>
        <w:t>Fundación Bakatá</w:t>
      </w:r>
    </w:p>
    <w:p w:rsidR="00FF5208" w:rsidRDefault="00FF5208" w:rsidP="00FF5208">
      <w:pPr>
        <w:pStyle w:val="ListParagraph"/>
        <w:numPr>
          <w:ilvl w:val="0"/>
          <w:numId w:val="5"/>
        </w:numPr>
        <w:spacing w:line="240" w:lineRule="auto"/>
        <w:jc w:val="both"/>
      </w:pPr>
      <w:r>
        <w:t>Artes Escénicas Los Suplicantes</w:t>
      </w:r>
    </w:p>
    <w:p w:rsidR="00FF5208" w:rsidRDefault="00FF5208" w:rsidP="00FF5208">
      <w:pPr>
        <w:pStyle w:val="ListParagraph"/>
        <w:numPr>
          <w:ilvl w:val="0"/>
          <w:numId w:val="5"/>
        </w:numPr>
        <w:spacing w:line="240" w:lineRule="auto"/>
        <w:jc w:val="both"/>
      </w:pPr>
      <w:r>
        <w:t>Barahunda Batucada</w:t>
      </w:r>
    </w:p>
    <w:p w:rsidR="00FF5208" w:rsidRDefault="00FF5208" w:rsidP="00FF5208">
      <w:pPr>
        <w:pStyle w:val="ListParagraph"/>
        <w:numPr>
          <w:ilvl w:val="0"/>
          <w:numId w:val="5"/>
        </w:numPr>
        <w:spacing w:line="240" w:lineRule="auto"/>
        <w:jc w:val="both"/>
      </w:pPr>
      <w:r>
        <w:t>Doce Tonos</w:t>
      </w:r>
    </w:p>
    <w:p w:rsidR="00FF5208" w:rsidRDefault="00FF5208" w:rsidP="00FF5208">
      <w:pPr>
        <w:pStyle w:val="ListParagraph"/>
        <w:numPr>
          <w:ilvl w:val="0"/>
          <w:numId w:val="3"/>
        </w:numPr>
        <w:spacing w:line="240" w:lineRule="auto"/>
        <w:jc w:val="both"/>
      </w:pPr>
      <w:r>
        <w:t>Literatura:</w:t>
      </w:r>
    </w:p>
    <w:p w:rsidR="00FF5208" w:rsidRDefault="00FF5208" w:rsidP="00FF5208">
      <w:pPr>
        <w:pStyle w:val="ListParagraph"/>
        <w:numPr>
          <w:ilvl w:val="0"/>
          <w:numId w:val="7"/>
        </w:numPr>
        <w:spacing w:line="240" w:lineRule="auto"/>
        <w:jc w:val="both"/>
      </w:pPr>
      <w:r>
        <w:t>Escuela de Cultura Campesina</w:t>
      </w:r>
    </w:p>
    <w:p w:rsidR="00FF5208" w:rsidRDefault="00FF5208" w:rsidP="00FF5208">
      <w:pPr>
        <w:pStyle w:val="ListParagraph"/>
        <w:numPr>
          <w:ilvl w:val="0"/>
          <w:numId w:val="3"/>
        </w:numPr>
        <w:spacing w:line="240" w:lineRule="auto"/>
        <w:jc w:val="both"/>
      </w:pPr>
      <w:r>
        <w:t>Audiovisuales:</w:t>
      </w:r>
    </w:p>
    <w:p w:rsidR="00FF5208" w:rsidRDefault="00FF5208" w:rsidP="00FF5208">
      <w:pPr>
        <w:pStyle w:val="ListParagraph"/>
        <w:numPr>
          <w:ilvl w:val="0"/>
          <w:numId w:val="6"/>
        </w:numPr>
        <w:spacing w:line="240" w:lineRule="auto"/>
        <w:jc w:val="both"/>
      </w:pPr>
      <w:r>
        <w:t>Fundación Ciudad Diafragma</w:t>
      </w:r>
    </w:p>
    <w:p w:rsidR="00FF5208" w:rsidRDefault="00FF5208" w:rsidP="00FF5208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Artes plásticas: </w:t>
      </w:r>
    </w:p>
    <w:p w:rsidR="00FF5208" w:rsidRDefault="00FF5208" w:rsidP="00FF5208">
      <w:pPr>
        <w:pStyle w:val="ListParagraph"/>
        <w:numPr>
          <w:ilvl w:val="0"/>
          <w:numId w:val="6"/>
        </w:numPr>
        <w:spacing w:line="240" w:lineRule="auto"/>
        <w:jc w:val="both"/>
      </w:pPr>
      <w:r>
        <w:t>Fundación Red del Agua</w:t>
      </w:r>
    </w:p>
    <w:p w:rsidR="00FF5208" w:rsidRDefault="00FF5208" w:rsidP="00FF5208">
      <w:pPr>
        <w:pStyle w:val="ListParagraph"/>
        <w:numPr>
          <w:ilvl w:val="0"/>
          <w:numId w:val="3"/>
        </w:numPr>
        <w:spacing w:line="240" w:lineRule="auto"/>
        <w:jc w:val="both"/>
      </w:pPr>
      <w:r>
        <w:t>Teatro</w:t>
      </w:r>
      <w:r>
        <w:t>:</w:t>
      </w:r>
    </w:p>
    <w:p w:rsidR="00FF5208" w:rsidRDefault="00FF5208" w:rsidP="00FF5208">
      <w:pPr>
        <w:pStyle w:val="ListParagraph"/>
        <w:numPr>
          <w:ilvl w:val="0"/>
          <w:numId w:val="6"/>
        </w:numPr>
        <w:spacing w:line="240" w:lineRule="auto"/>
        <w:jc w:val="both"/>
      </w:pPr>
      <w:r>
        <w:t>Usme Proyecto Teatral</w:t>
      </w:r>
    </w:p>
    <w:p w:rsidR="00FF5208" w:rsidRDefault="00FF5208" w:rsidP="00FF5208">
      <w:pPr>
        <w:pStyle w:val="ListParagraph"/>
        <w:numPr>
          <w:ilvl w:val="0"/>
          <w:numId w:val="6"/>
        </w:numPr>
        <w:spacing w:line="240" w:lineRule="auto"/>
        <w:jc w:val="both"/>
      </w:pPr>
      <w:r>
        <w:t>Corporación Pigmentarte</w:t>
      </w:r>
    </w:p>
    <w:p w:rsidR="00FF5208" w:rsidRDefault="00FF5208" w:rsidP="00FF5208">
      <w:pPr>
        <w:spacing w:line="240" w:lineRule="auto"/>
        <w:jc w:val="both"/>
      </w:pPr>
    </w:p>
    <w:p w:rsidR="00D1383E" w:rsidRDefault="00FF5208" w:rsidP="00D1383E">
      <w:r>
        <w:t>Con estas escuelas se inicia el proceso de formación, seguimiento y acompañamiento que será publicado a través de las redes sociales de la alcaldía</w:t>
      </w:r>
      <w:bookmarkStart w:id="0" w:name="_GoBack"/>
      <w:bookmarkEnd w:id="0"/>
      <w:r>
        <w:t xml:space="preserve"> local y la pagina web.</w:t>
      </w:r>
    </w:p>
    <w:p w:rsidR="00A7752A" w:rsidRDefault="00A7752A">
      <w:pPr>
        <w:spacing w:after="160" w:line="240" w:lineRule="auto"/>
        <w:jc w:val="both"/>
      </w:pPr>
    </w:p>
    <w:p w:rsidR="00A7752A" w:rsidRDefault="00A7752A">
      <w:pPr>
        <w:spacing w:after="160" w:line="240" w:lineRule="auto"/>
        <w:jc w:val="both"/>
      </w:pPr>
    </w:p>
    <w:p w:rsidR="00A7752A" w:rsidRDefault="00FF5208">
      <w:pPr>
        <w:spacing w:after="160"/>
        <w:jc w:val="both"/>
        <w:rPr>
          <w:b/>
          <w:sz w:val="20"/>
          <w:szCs w:val="20"/>
        </w:rPr>
      </w:pPr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4905375</wp:posOffset>
            </wp:positionH>
            <wp:positionV relativeFrom="paragraph">
              <wp:posOffset>188150</wp:posOffset>
            </wp:positionV>
            <wp:extent cx="1275591" cy="654669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591" cy="6546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752A" w:rsidRDefault="00FF5208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Alcaldía Local de Usme</w:t>
      </w:r>
    </w:p>
    <w:p w:rsidR="00A7752A" w:rsidRDefault="00A7752A">
      <w:pPr>
        <w:rPr>
          <w:sz w:val="24"/>
          <w:szCs w:val="24"/>
        </w:rPr>
      </w:pPr>
    </w:p>
    <w:p w:rsidR="00A7752A" w:rsidRDefault="00A7752A">
      <w:pPr>
        <w:rPr>
          <w:sz w:val="24"/>
          <w:szCs w:val="24"/>
        </w:rPr>
      </w:pPr>
    </w:p>
    <w:p w:rsidR="00A7752A" w:rsidRDefault="00A7752A">
      <w:pPr>
        <w:rPr>
          <w:sz w:val="24"/>
          <w:szCs w:val="24"/>
        </w:rPr>
      </w:pPr>
    </w:p>
    <w:p w:rsidR="00A7752A" w:rsidRDefault="00A7752A">
      <w:pPr>
        <w:rPr>
          <w:color w:val="595959"/>
          <w:sz w:val="36"/>
          <w:szCs w:val="36"/>
        </w:rPr>
      </w:pPr>
    </w:p>
    <w:p w:rsidR="00A7752A" w:rsidRDefault="00A7752A">
      <w:pPr>
        <w:rPr>
          <w:sz w:val="24"/>
          <w:szCs w:val="24"/>
        </w:rPr>
      </w:pPr>
    </w:p>
    <w:p w:rsidR="00A7752A" w:rsidRDefault="00A7752A">
      <w:pPr>
        <w:rPr>
          <w:sz w:val="24"/>
          <w:szCs w:val="24"/>
        </w:rPr>
      </w:pPr>
    </w:p>
    <w:p w:rsidR="00A7752A" w:rsidRDefault="00FF52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A7752A" w:rsidRDefault="00A7752A">
      <w:pPr>
        <w:rPr>
          <w:sz w:val="24"/>
          <w:szCs w:val="24"/>
        </w:rPr>
      </w:pPr>
    </w:p>
    <w:p w:rsidR="00A7752A" w:rsidRDefault="00FF52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7752A" w:rsidRDefault="00A7752A">
      <w:pPr>
        <w:rPr>
          <w:sz w:val="24"/>
          <w:szCs w:val="24"/>
        </w:rPr>
      </w:pPr>
    </w:p>
    <w:sectPr w:rsidR="00A775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1389"/>
    <w:multiLevelType w:val="hybridMultilevel"/>
    <w:tmpl w:val="36B0789A"/>
    <w:lvl w:ilvl="0" w:tplc="20EA1B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43F14"/>
    <w:multiLevelType w:val="hybridMultilevel"/>
    <w:tmpl w:val="496282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62591F"/>
    <w:multiLevelType w:val="hybridMultilevel"/>
    <w:tmpl w:val="94BEDD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8B7601"/>
    <w:multiLevelType w:val="hybridMultilevel"/>
    <w:tmpl w:val="8856CD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CC3CCB"/>
    <w:multiLevelType w:val="hybridMultilevel"/>
    <w:tmpl w:val="5244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44583"/>
    <w:multiLevelType w:val="hybridMultilevel"/>
    <w:tmpl w:val="CC7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A2A7E"/>
    <w:multiLevelType w:val="hybridMultilevel"/>
    <w:tmpl w:val="BE0667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2A"/>
    <w:rsid w:val="000B72D0"/>
    <w:rsid w:val="00203FCD"/>
    <w:rsid w:val="00A7752A"/>
    <w:rsid w:val="00D02F93"/>
    <w:rsid w:val="00D1383E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4E18E1"/>
  <w15:docId w15:val="{24FC0E26-BD72-0844-B044-1CCC2C8C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138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2021-03-11T19:32:00Z</dcterms:created>
  <dcterms:modified xsi:type="dcterms:W3CDTF">2021-03-11T21:04:00Z</dcterms:modified>
</cp:coreProperties>
</file>