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5FE6" w14:textId="77777777" w:rsidR="00596389" w:rsidRDefault="00C263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color w:val="000000"/>
          <w:sz w:val="44"/>
          <w:szCs w:val="44"/>
        </w:rPr>
      </w:pPr>
      <w:r>
        <w:rPr>
          <w:b/>
          <w:sz w:val="44"/>
          <w:szCs w:val="44"/>
        </w:rPr>
        <w:t xml:space="preserve">Formación musical gratuita para </w:t>
      </w:r>
      <w:proofErr w:type="gramStart"/>
      <w:r>
        <w:rPr>
          <w:b/>
          <w:sz w:val="44"/>
          <w:szCs w:val="44"/>
        </w:rPr>
        <w:t>niños y niñas</w:t>
      </w:r>
      <w:proofErr w:type="gramEnd"/>
      <w:r>
        <w:rPr>
          <w:b/>
          <w:sz w:val="44"/>
          <w:szCs w:val="44"/>
        </w:rPr>
        <w:t xml:space="preserve"> con la Filarmónica de Bogotá  </w:t>
      </w:r>
    </w:p>
    <w:p w14:paraId="7C8ECBB3" w14:textId="579DD00B" w:rsidR="00596389" w:rsidRDefault="00C26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</w:rPr>
        <w:t xml:space="preserve">Ya están abiertas las inscripciones a </w:t>
      </w:r>
      <w:r w:rsidR="002A38D1">
        <w:rPr>
          <w:rFonts w:ascii="Cambria" w:eastAsia="Cambria" w:hAnsi="Cambria" w:cs="Cambria"/>
          <w:i/>
        </w:rPr>
        <w:t xml:space="preserve">nuestro </w:t>
      </w:r>
      <w:r>
        <w:rPr>
          <w:rFonts w:ascii="Cambria" w:eastAsia="Cambria" w:hAnsi="Cambria" w:cs="Cambria"/>
          <w:i/>
        </w:rPr>
        <w:t xml:space="preserve">Centros Filarmónicos Local </w:t>
      </w:r>
      <w:r w:rsidR="00721F5A">
        <w:rPr>
          <w:rFonts w:ascii="Cambria" w:eastAsia="Cambria" w:hAnsi="Cambria" w:cs="Cambria"/>
          <w:i/>
        </w:rPr>
        <w:t xml:space="preserve">en convenio con la </w:t>
      </w:r>
      <w:r>
        <w:rPr>
          <w:rFonts w:ascii="Cambria" w:eastAsia="Cambria" w:hAnsi="Cambria" w:cs="Cambria"/>
          <w:i/>
        </w:rPr>
        <w:t>Orquesta Filarmónica de Bogotá</w:t>
      </w:r>
      <w:r w:rsidR="00721F5A">
        <w:rPr>
          <w:rFonts w:ascii="Cambria" w:eastAsia="Cambria" w:hAnsi="Cambria" w:cs="Cambria"/>
          <w:i/>
        </w:rPr>
        <w:t>.</w:t>
      </w:r>
    </w:p>
    <w:p w14:paraId="0D29875E" w14:textId="77777777" w:rsidR="00596389" w:rsidRDefault="00C26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</w:rPr>
        <w:t>La formación es</w:t>
      </w:r>
      <w:r>
        <w:rPr>
          <w:rFonts w:ascii="Cambria" w:eastAsia="Cambria" w:hAnsi="Cambria" w:cs="Cambria"/>
          <w:b/>
          <w:i/>
          <w:u w:val="single"/>
        </w:rPr>
        <w:t xml:space="preserve"> gratuita</w:t>
      </w:r>
      <w:r>
        <w:rPr>
          <w:rFonts w:ascii="Cambria" w:eastAsia="Cambria" w:hAnsi="Cambria" w:cs="Cambria"/>
          <w:i/>
        </w:rPr>
        <w:t xml:space="preserve"> y su hijo/a recibirá clases con los mejores artistas formadores de Bogotá.</w:t>
      </w:r>
    </w:p>
    <w:p w14:paraId="63FD5734" w14:textId="05412914" w:rsidR="0016671C" w:rsidRDefault="00C2635C" w:rsidP="0016671C">
      <w:pPr>
        <w:spacing w:after="0" w:line="240" w:lineRule="auto"/>
        <w:jc w:val="both"/>
      </w:pPr>
      <w:r>
        <w:rPr>
          <w:b/>
        </w:rPr>
        <w:t xml:space="preserve">Bogotá, </w:t>
      </w:r>
      <w:proofErr w:type="gramStart"/>
      <w:r>
        <w:rPr>
          <w:b/>
        </w:rPr>
        <w:t>Marzo</w:t>
      </w:r>
      <w:proofErr w:type="gramEnd"/>
      <w:r>
        <w:rPr>
          <w:b/>
        </w:rPr>
        <w:t xml:space="preserve"> de 2022. </w:t>
      </w:r>
      <w:r>
        <w:t>La Orquesta Filarmónica de Bogotá abre de nuevo las inscripciones para el 2022 a sus Centros Filarmónicos Locales, e invita a todos los niños, niñas, jóvenes y adolescentes entre los 7 y los 17 años de edad, pertenecientes a la localidad</w:t>
      </w:r>
      <w:r w:rsidR="00721F5A">
        <w:t xml:space="preserve"> de </w:t>
      </w:r>
      <w:proofErr w:type="gramStart"/>
      <w:r w:rsidR="00517D36">
        <w:rPr>
          <w:color w:val="FF0000"/>
        </w:rPr>
        <w:t>Usme</w:t>
      </w:r>
      <w:r w:rsidR="00721F5A" w:rsidRPr="00721F5A">
        <w:rPr>
          <w:color w:val="FF0000"/>
        </w:rPr>
        <w:t xml:space="preserve"> </w:t>
      </w:r>
      <w:r>
        <w:t>,</w:t>
      </w:r>
      <w:proofErr w:type="gramEnd"/>
      <w:r>
        <w:t xml:space="preserve">  para que hagan parte del Proyecto de Formación Musical “</w:t>
      </w:r>
      <w:r>
        <w:rPr>
          <w:i/>
        </w:rPr>
        <w:t>Vamos a la Filarmónica</w:t>
      </w:r>
      <w:r>
        <w:t xml:space="preserve">”. Para 2022, </w:t>
      </w:r>
      <w:r>
        <w:rPr>
          <w:color w:val="222222"/>
        </w:rPr>
        <w:t xml:space="preserve">en articulación con los lineamientos de los sectores salud y educación, </w:t>
      </w:r>
      <w:r>
        <w:t xml:space="preserve">las clases serán en modelo de alternancia y presencialidad como lo eran habitualmente y se mantendrán según cómo sigan las condiciones sanitarias. </w:t>
      </w:r>
    </w:p>
    <w:p w14:paraId="239FA59C" w14:textId="77777777" w:rsidR="0016671C" w:rsidRDefault="0016671C" w:rsidP="0016671C">
      <w:pPr>
        <w:spacing w:after="0" w:line="240" w:lineRule="auto"/>
        <w:jc w:val="both"/>
      </w:pPr>
    </w:p>
    <w:p w14:paraId="7EAB72ED" w14:textId="40846C4F" w:rsidR="00596389" w:rsidRDefault="00C2635C" w:rsidP="0016671C">
      <w:pPr>
        <w:spacing w:after="0" w:line="240" w:lineRule="auto"/>
        <w:jc w:val="both"/>
        <w:rPr>
          <w:color w:val="222222"/>
        </w:rPr>
      </w:pPr>
      <w:r>
        <w:t>Los ben</w:t>
      </w:r>
      <w:r>
        <w:rPr>
          <w:color w:val="222222"/>
        </w:rPr>
        <w:t xml:space="preserve">eficiarios de este programa podrán acceder a clases de iniciación musical, coral/vocal, creación, percusión y demás instrumentos sinfónicos como el violín, el clarinete o la trompeta, entre otros, de manera </w:t>
      </w:r>
      <w:r>
        <w:rPr>
          <w:b/>
          <w:i/>
          <w:color w:val="222222"/>
          <w:u w:val="single"/>
        </w:rPr>
        <w:t>gratuita</w:t>
      </w:r>
      <w:r>
        <w:rPr>
          <w:color w:val="222222"/>
        </w:rPr>
        <w:t xml:space="preserve"> y de la mano de los mejores artistas formadores de la ciudad. También podrán ser parte de agrupaciones musicales como Orquestas, Coros, Bandas Infantiles y Prejuveniles de la Orquesta Filarmónica de Bogotá. </w:t>
      </w:r>
      <w:r>
        <w:rPr>
          <w:color w:val="222222"/>
          <w:u w:val="single"/>
        </w:rPr>
        <w:t>No</w:t>
      </w:r>
      <w:r>
        <w:rPr>
          <w:color w:val="222222"/>
        </w:rPr>
        <w:t xml:space="preserve"> es indispensable que </w:t>
      </w:r>
      <w:proofErr w:type="gramStart"/>
      <w:r>
        <w:rPr>
          <w:color w:val="222222"/>
        </w:rPr>
        <w:t>los niños y niñas</w:t>
      </w:r>
      <w:proofErr w:type="gramEnd"/>
      <w:r>
        <w:rPr>
          <w:color w:val="222222"/>
        </w:rPr>
        <w:t xml:space="preserve"> tengan conocimientos previos en música, solo se necesita demostrar vínculo con algunas de </w:t>
      </w:r>
      <w:r w:rsidR="00A52020">
        <w:rPr>
          <w:color w:val="222222"/>
        </w:rPr>
        <w:t>las localidades</w:t>
      </w:r>
      <w:r>
        <w:rPr>
          <w:color w:val="222222"/>
        </w:rPr>
        <w:t xml:space="preserve"> donde se encuentra el programa y tener muchas ganas de aprender. </w:t>
      </w:r>
    </w:p>
    <w:p w14:paraId="333BDDDA" w14:textId="77777777" w:rsidR="00571B94" w:rsidRDefault="00571B94" w:rsidP="0016671C">
      <w:pPr>
        <w:spacing w:after="0" w:line="240" w:lineRule="auto"/>
        <w:jc w:val="both"/>
        <w:rPr>
          <w:color w:val="222222"/>
        </w:rPr>
      </w:pPr>
    </w:p>
    <w:p w14:paraId="1264EF6D" w14:textId="77777777" w:rsidR="00596389" w:rsidRDefault="00C2635C" w:rsidP="0016671C">
      <w:pPr>
        <w:shd w:val="clear" w:color="auto" w:fill="FFFFFF"/>
        <w:spacing w:after="0" w:line="240" w:lineRule="auto"/>
        <w:jc w:val="both"/>
      </w:pPr>
      <w:r>
        <w:t>En el Proyecto de Formación los procesos de enseñanza y aprendizaje propician, a través de la experiencia musical,  el desarrollo de la sensibilidad, la estética y la creatividad de los estudiantes, mediante la implementación de estrategias pedagógicas y didácticas, con la posibilidad de enriquecer sus conocimientos musicales con la práctica como lo propuso J. Dewey  “aprender, haciendo", lo cual les permite explorar en la capacidad de sentir y expresar la música, así mismo, como medio de interacción y motivación  para los  niños, niñas y jóvenes, sus familias, la comunidad y la ciudad.</w:t>
      </w:r>
    </w:p>
    <w:p w14:paraId="4BD9CD0B" w14:textId="77777777" w:rsidR="0016671C" w:rsidRDefault="0016671C" w:rsidP="0016671C">
      <w:pPr>
        <w:spacing w:after="0" w:line="240" w:lineRule="auto"/>
        <w:jc w:val="both"/>
      </w:pPr>
    </w:p>
    <w:p w14:paraId="1FCE91EE" w14:textId="34AF8EF6" w:rsidR="00596389" w:rsidRDefault="00C2635C" w:rsidP="0016671C">
      <w:pPr>
        <w:spacing w:after="0" w:line="240" w:lineRule="auto"/>
        <w:jc w:val="both"/>
      </w:pPr>
      <w:r>
        <w:t xml:space="preserve">Para </w:t>
      </w:r>
      <w:r w:rsidR="00B170F2">
        <w:t xml:space="preserve">consultar todos los requisitos puedes ingresar a </w:t>
      </w:r>
      <w:hyperlink r:id="rId8" w:history="1">
        <w:r w:rsidR="00B170F2" w:rsidRPr="00475544">
          <w:rPr>
            <w:rStyle w:val="Hipervnculo"/>
          </w:rPr>
          <w:t>https://fomento.ofb.gov.co/centros-filarmonicos-locales/</w:t>
        </w:r>
      </w:hyperlink>
      <w:r w:rsidR="00B170F2">
        <w:t xml:space="preserve"> </w:t>
      </w:r>
      <w:r>
        <w:t>o escriba al correo</w:t>
      </w:r>
      <w:r w:rsidR="00B170F2">
        <w:rPr>
          <w:color w:val="0000FF"/>
          <w:u w:val="single"/>
        </w:rPr>
        <w:t xml:space="preserve"> </w:t>
      </w:r>
      <w:hyperlink r:id="rId9" w:tgtFrame="_blank" w:history="1">
        <w:r w:rsidR="00517D36">
          <w:rPr>
            <w:rStyle w:val="Hipervnculo"/>
            <w:color w:val="1155CC"/>
            <w:shd w:val="clear" w:color="auto" w:fill="FFFFFF"/>
          </w:rPr>
          <w:t>filarmonicousme@ofb.gov.co</w:t>
        </w:r>
      </w:hyperlink>
      <w:r w:rsidR="00B170F2">
        <w:rPr>
          <w:color w:val="FF0000"/>
        </w:rPr>
        <w:t>.</w:t>
      </w:r>
    </w:p>
    <w:p w14:paraId="49EA3952" w14:textId="77777777" w:rsidR="003726B2" w:rsidRDefault="003726B2" w:rsidP="0016671C">
      <w:pPr>
        <w:spacing w:after="0" w:line="240" w:lineRule="auto"/>
        <w:jc w:val="both"/>
      </w:pPr>
    </w:p>
    <w:sectPr w:rsidR="003726B2">
      <w:headerReference w:type="default" r:id="rId10"/>
      <w:footerReference w:type="default" r:id="rId11"/>
      <w:pgSz w:w="12240" w:h="15840"/>
      <w:pgMar w:top="1417" w:right="1701" w:bottom="1417" w:left="1701" w:header="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03E1" w14:textId="77777777" w:rsidR="002D05AD" w:rsidRDefault="002D05AD">
      <w:pPr>
        <w:spacing w:after="0" w:line="240" w:lineRule="auto"/>
      </w:pPr>
      <w:r>
        <w:separator/>
      </w:r>
    </w:p>
  </w:endnote>
  <w:endnote w:type="continuationSeparator" w:id="0">
    <w:p w14:paraId="0F7E7E97" w14:textId="77777777" w:rsidR="002D05AD" w:rsidRDefault="002D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093D" w14:textId="77777777" w:rsidR="00596389" w:rsidRDefault="00C2635C">
    <w:pPr>
      <w:jc w:val="both"/>
      <w:rPr>
        <w:color w:val="D9D9D9"/>
      </w:rPr>
    </w:pPr>
    <w:r>
      <w:rPr>
        <w:color w:val="D9D9D9"/>
      </w:rPr>
      <w:t>______________________________________________________________________________</w:t>
    </w:r>
  </w:p>
  <w:tbl>
    <w:tblPr>
      <w:tblStyle w:val="a2"/>
      <w:tblW w:w="856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4485"/>
      <w:gridCol w:w="4080"/>
    </w:tblGrid>
    <w:tr w:rsidR="00596389" w14:paraId="13EC6565" w14:textId="77777777" w:rsidTr="005963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85" w:type="dxa"/>
          <w:tcBorders>
            <w:top w:val="nil"/>
            <w:left w:val="nil"/>
            <w:bottom w:val="nil"/>
            <w:right w:val="nil"/>
          </w:tcBorders>
        </w:tcPr>
        <w:p w14:paraId="378B2448" w14:textId="77777777" w:rsidR="00596389" w:rsidRDefault="00C2635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Juliana Ramírez Gutiérrez</w:t>
          </w:r>
        </w:p>
        <w:p w14:paraId="6FFB9DB1" w14:textId="77777777" w:rsidR="00596389" w:rsidRDefault="00C2635C">
          <w:pPr>
            <w:jc w:val="center"/>
            <w:rPr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Jefe Oficina Asesora de</w:t>
          </w:r>
        </w:p>
        <w:p w14:paraId="22DD90B4" w14:textId="77777777" w:rsidR="00596389" w:rsidRDefault="00C2635C">
          <w:pPr>
            <w:jc w:val="center"/>
            <w:rPr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 Relacionamiento y Comunicaciones</w:t>
          </w:r>
        </w:p>
        <w:p w14:paraId="2905178B" w14:textId="77777777" w:rsidR="00596389" w:rsidRDefault="00C2635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PBX.</w:t>
          </w:r>
          <w:r>
            <w:rPr>
              <w:b w:val="0"/>
              <w:sz w:val="20"/>
              <w:szCs w:val="20"/>
            </w:rPr>
            <w:t xml:space="preserve"> 232.0266 ext. 107 </w:t>
          </w:r>
        </w:p>
        <w:p w14:paraId="4364F448" w14:textId="77777777" w:rsidR="00596389" w:rsidRDefault="00C2635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Cel.</w:t>
          </w:r>
          <w:r>
            <w:rPr>
              <w:b w:val="0"/>
              <w:sz w:val="20"/>
              <w:szCs w:val="20"/>
            </w:rPr>
            <w:t xml:space="preserve"> </w:t>
          </w:r>
          <w:r>
            <w:rPr>
              <w:b w:val="0"/>
              <w:color w:val="263238"/>
              <w:sz w:val="20"/>
              <w:szCs w:val="20"/>
            </w:rPr>
            <w:t>3114910484</w:t>
          </w:r>
        </w:p>
        <w:p w14:paraId="12FC3E42" w14:textId="77777777" w:rsidR="00596389" w:rsidRDefault="00C2635C">
          <w:pPr>
            <w:jc w:val="center"/>
            <w:rPr>
              <w:color w:val="5A08BA"/>
            </w:rPr>
          </w:pPr>
          <w:r>
            <w:rPr>
              <w:color w:val="5A08BA"/>
              <w:sz w:val="20"/>
              <w:szCs w:val="20"/>
            </w:rPr>
            <w:t>jramírez@ofb.gov.co</w:t>
          </w: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71ED241E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color w:val="222222"/>
              <w:sz w:val="20"/>
              <w:szCs w:val="20"/>
            </w:rPr>
            <w:t>Angie Sierra Ávila</w:t>
          </w:r>
        </w:p>
        <w:p w14:paraId="318F914E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Periodista Oficina Asesora de </w:t>
          </w:r>
        </w:p>
        <w:p w14:paraId="6BC6214B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Relacionamiento y Comunicaciones</w:t>
          </w:r>
        </w:p>
        <w:p w14:paraId="2AF830C9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PBX. </w:t>
          </w:r>
          <w:r>
            <w:rPr>
              <w:b w:val="0"/>
              <w:sz w:val="20"/>
              <w:szCs w:val="20"/>
            </w:rPr>
            <w:t xml:space="preserve">232.0266 ext. 105 </w:t>
          </w:r>
        </w:p>
        <w:p w14:paraId="0E745049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Cel</w:t>
          </w:r>
          <w:r>
            <w:rPr>
              <w:b w:val="0"/>
              <w:sz w:val="20"/>
              <w:szCs w:val="20"/>
            </w:rPr>
            <w:t>. 3176433282</w:t>
          </w:r>
        </w:p>
        <w:p w14:paraId="1F38BC04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color w:val="5A08BA"/>
              <w:sz w:val="20"/>
              <w:szCs w:val="20"/>
            </w:rPr>
            <w:t>apsierra@ofb.gov.co</w:t>
          </w:r>
        </w:p>
        <w:p w14:paraId="5E91A178" w14:textId="77777777" w:rsidR="00596389" w:rsidRDefault="00C2635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5A08BA"/>
              <w:sz w:val="20"/>
              <w:szCs w:val="20"/>
            </w:rPr>
          </w:pPr>
          <w:r>
            <w:rPr>
              <w:color w:val="5A08BA"/>
              <w:sz w:val="20"/>
              <w:szCs w:val="20"/>
            </w:rPr>
            <w:t xml:space="preserve"> </w:t>
          </w:r>
        </w:p>
      </w:tc>
    </w:tr>
  </w:tbl>
  <w:p w14:paraId="6EFA7D46" w14:textId="77777777" w:rsidR="00596389" w:rsidRDefault="00596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45C0" w14:textId="77777777" w:rsidR="002D05AD" w:rsidRDefault="002D05AD">
      <w:pPr>
        <w:spacing w:after="0" w:line="240" w:lineRule="auto"/>
      </w:pPr>
      <w:r>
        <w:separator/>
      </w:r>
    </w:p>
  </w:footnote>
  <w:footnote w:type="continuationSeparator" w:id="0">
    <w:p w14:paraId="0778E864" w14:textId="77777777" w:rsidR="002D05AD" w:rsidRDefault="002D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049B" w14:textId="77777777" w:rsidR="00596389" w:rsidRDefault="00C263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3C8DC6A" wp14:editId="7BBCBCE0">
          <wp:simplePos x="0" y="0"/>
          <wp:positionH relativeFrom="column">
            <wp:posOffset>-1094419</wp:posOffset>
          </wp:positionH>
          <wp:positionV relativeFrom="paragraph">
            <wp:posOffset>0</wp:posOffset>
          </wp:positionV>
          <wp:extent cx="7797176" cy="844694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333" b="2330"/>
                  <a:stretch>
                    <a:fillRect/>
                  </a:stretch>
                </pic:blipFill>
                <pic:spPr>
                  <a:xfrm>
                    <a:off x="0" y="0"/>
                    <a:ext cx="7797176" cy="844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E79B2E" w14:textId="77777777" w:rsidR="00596389" w:rsidRDefault="00596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3324"/>
    <w:multiLevelType w:val="multilevel"/>
    <w:tmpl w:val="38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9"/>
    <w:rsid w:val="0016671C"/>
    <w:rsid w:val="00273511"/>
    <w:rsid w:val="002A38D1"/>
    <w:rsid w:val="002D05AD"/>
    <w:rsid w:val="003726B2"/>
    <w:rsid w:val="00517D36"/>
    <w:rsid w:val="00571B94"/>
    <w:rsid w:val="00596389"/>
    <w:rsid w:val="00721F5A"/>
    <w:rsid w:val="00A52020"/>
    <w:rsid w:val="00B170F2"/>
    <w:rsid w:val="00C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5BE"/>
  <w15:docId w15:val="{D8C9B2E5-2430-4B0C-A9B5-AFD91AF9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3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C4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4D1"/>
  </w:style>
  <w:style w:type="paragraph" w:styleId="Piedepgina">
    <w:name w:val="footer"/>
    <w:basedOn w:val="Normal"/>
    <w:link w:val="PiedepginaCar"/>
    <w:uiPriority w:val="99"/>
    <w:unhideWhenUsed/>
    <w:rsid w:val="00EC4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4D1"/>
  </w:style>
  <w:style w:type="character" w:styleId="Hipervnculo">
    <w:name w:val="Hyperlink"/>
    <w:basedOn w:val="Fuentedeprrafopredeter"/>
    <w:uiPriority w:val="99"/>
    <w:unhideWhenUsed/>
    <w:rsid w:val="00EC44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85E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050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rsid w:val="009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4874"/>
    <w:rPr>
      <w:b/>
      <w:bCs/>
    </w:rPr>
  </w:style>
  <w:style w:type="character" w:customStyle="1" w:styleId="style-scope">
    <w:name w:val="style-scope"/>
    <w:basedOn w:val="Fuentedeprrafopredeter"/>
    <w:rsid w:val="002462E6"/>
  </w:style>
  <w:style w:type="character" w:styleId="nfasis">
    <w:name w:val="Emphasis"/>
    <w:basedOn w:val="Fuentedeprrafopredeter"/>
    <w:uiPriority w:val="20"/>
    <w:qFormat/>
    <w:rsid w:val="00574E3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DC06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65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65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6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65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C0650"/>
    <w:pPr>
      <w:spacing w:after="0" w:line="240" w:lineRule="auto"/>
    </w:p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tuloCar">
    <w:name w:val="Título Car"/>
    <w:basedOn w:val="Fuentedeprrafopredeter"/>
    <w:link w:val="Ttulo"/>
    <w:uiPriority w:val="10"/>
    <w:rsid w:val="0055405A"/>
    <w:rPr>
      <w:b/>
      <w:sz w:val="72"/>
      <w:szCs w:val="72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1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ento.ofb.gov.co/centros-filarmonicos-loca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armonicousme@ofb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B/cbcbWc66rUzmNR2m3FxmnDg==">AMUW2mX8AlZTE6physS1kC7mChVa4x8Y/mDkNuylmmU6/B9afGFFP3344DZft1Z0PhpFHmxQGA3FkJ4qfPNC3dlYFSy0mSlCBMnx8tNYSF7s4cdIkv2f9I4=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Penagos Collazos</dc:creator>
  <cp:lastModifiedBy>brandon ldc</cp:lastModifiedBy>
  <cp:revision>2</cp:revision>
  <dcterms:created xsi:type="dcterms:W3CDTF">2022-03-24T16:49:00Z</dcterms:created>
  <dcterms:modified xsi:type="dcterms:W3CDTF">2022-03-24T16:49:00Z</dcterms:modified>
</cp:coreProperties>
</file>