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30F85" w14:textId="69876E5F" w:rsidR="00A228E5" w:rsidRPr="00A228E5" w:rsidRDefault="00A228E5" w:rsidP="00CB28D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jc w:val="center"/>
        <w:rPr>
          <w:b/>
          <w:bCs/>
          <w:color w:val="0D0D0D"/>
          <w:sz w:val="24"/>
          <w:szCs w:val="24"/>
        </w:rPr>
      </w:pPr>
      <w:r w:rsidRPr="00A228E5">
        <w:rPr>
          <w:b/>
          <w:bCs/>
          <w:color w:val="0D0D0D"/>
          <w:sz w:val="24"/>
          <w:szCs w:val="24"/>
        </w:rPr>
        <w:t xml:space="preserve">Boletín de </w:t>
      </w:r>
      <w:r w:rsidR="00F2782A">
        <w:rPr>
          <w:b/>
          <w:bCs/>
          <w:color w:val="0D0D0D"/>
          <w:sz w:val="24"/>
          <w:szCs w:val="24"/>
        </w:rPr>
        <w:t>Prensa</w:t>
      </w:r>
    </w:p>
    <w:p w14:paraId="060C20DF" w14:textId="676151AB" w:rsidR="001503A8" w:rsidRPr="00F43DC1" w:rsidRDefault="001503A8" w:rsidP="009B589A">
      <w:pPr>
        <w:pStyle w:val="NormalWeb"/>
        <w:jc w:val="center"/>
        <w:rPr>
          <w:rFonts w:ascii="Arial" w:hAnsi="Arial" w:cs="Arial"/>
          <w:color w:val="000000"/>
        </w:rPr>
      </w:pPr>
      <w:r w:rsidRPr="00F43DC1">
        <w:rPr>
          <w:rStyle w:val="Textoennegrita"/>
          <w:rFonts w:ascii="Arial" w:eastAsiaTheme="majorEastAsia" w:hAnsi="Arial" w:cs="Arial"/>
          <w:color w:val="000000"/>
        </w:rPr>
        <w:t>Usme da un gran paso para caminar segura</w:t>
      </w:r>
      <w:r>
        <w:rPr>
          <w:rStyle w:val="Textoennegrita"/>
          <w:rFonts w:ascii="Arial" w:eastAsiaTheme="majorEastAsia" w:hAnsi="Arial" w:cs="Arial"/>
          <w:color w:val="000000"/>
        </w:rPr>
        <w:t xml:space="preserve"> y aprueba </w:t>
      </w:r>
      <w:r w:rsidRPr="00F43DC1">
        <w:rPr>
          <w:rStyle w:val="Textoennegrita"/>
          <w:rFonts w:ascii="Arial" w:eastAsiaTheme="majorEastAsia" w:hAnsi="Arial" w:cs="Arial"/>
          <w:color w:val="000000"/>
        </w:rPr>
        <w:t>el Plan de Desarrollo Local</w:t>
      </w:r>
      <w:r>
        <w:rPr>
          <w:rStyle w:val="Textoennegrita"/>
          <w:rFonts w:ascii="Arial" w:eastAsiaTheme="majorEastAsia" w:hAnsi="Arial" w:cs="Arial"/>
          <w:color w:val="000000"/>
        </w:rPr>
        <w:t xml:space="preserve"> “Usme Camina Segura 202</w:t>
      </w:r>
      <w:r w:rsidR="00FC560A">
        <w:rPr>
          <w:rStyle w:val="Textoennegrita"/>
          <w:rFonts w:ascii="Arial" w:eastAsiaTheme="majorEastAsia" w:hAnsi="Arial" w:cs="Arial"/>
          <w:color w:val="000000"/>
        </w:rPr>
        <w:t>5</w:t>
      </w:r>
      <w:r>
        <w:rPr>
          <w:rStyle w:val="Textoennegrita"/>
          <w:rFonts w:ascii="Arial" w:eastAsiaTheme="majorEastAsia" w:hAnsi="Arial" w:cs="Arial"/>
          <w:color w:val="000000"/>
        </w:rPr>
        <w:t>-2028”</w:t>
      </w:r>
    </w:p>
    <w:p w14:paraId="3FA778EE" w14:textId="77777777" w:rsidR="009B589A" w:rsidRDefault="009B589A" w:rsidP="00712640">
      <w:pPr>
        <w:pStyle w:val="NormalWeb"/>
        <w:jc w:val="both"/>
        <w:rPr>
          <w:rFonts w:ascii="Arial" w:hAnsi="Arial" w:cs="Arial"/>
          <w:i/>
          <w:iCs/>
          <w:color w:val="000000"/>
        </w:rPr>
      </w:pPr>
      <w:r w:rsidRPr="00EC1208">
        <w:rPr>
          <w:rFonts w:ascii="Arial" w:hAnsi="Arial" w:cs="Arial"/>
          <w:i/>
          <w:iCs/>
          <w:color w:val="000000"/>
        </w:rPr>
        <w:t xml:space="preserve">"Este es solo el comienzo. Con la adopción e implementación de 'Usme Camina Segura', estamos sentando las bases para un futuro en el que todos los </w:t>
      </w:r>
      <w:proofErr w:type="spellStart"/>
      <w:r w:rsidRPr="00EC1208">
        <w:rPr>
          <w:rFonts w:ascii="Arial" w:hAnsi="Arial" w:cs="Arial"/>
          <w:i/>
          <w:iCs/>
          <w:color w:val="000000"/>
        </w:rPr>
        <w:t>usmeños</w:t>
      </w:r>
      <w:proofErr w:type="spellEnd"/>
      <w:r w:rsidRPr="00EC1208">
        <w:rPr>
          <w:rFonts w:ascii="Arial" w:hAnsi="Arial" w:cs="Arial"/>
          <w:i/>
          <w:iCs/>
          <w:color w:val="000000"/>
        </w:rPr>
        <w:t xml:space="preserve"> puedan vivir, trabajar y prosperar en un entorno seguro y cuidado. </w:t>
      </w:r>
    </w:p>
    <w:p w14:paraId="5568B76C" w14:textId="434EE55C" w:rsidR="009B589A" w:rsidRPr="00237417" w:rsidRDefault="009B589A" w:rsidP="00712640">
      <w:pPr>
        <w:pStyle w:val="NormalWeb"/>
        <w:jc w:val="both"/>
        <w:rPr>
          <w:rFonts w:ascii="Arial" w:hAnsi="Arial" w:cs="Arial"/>
          <w:i/>
          <w:iCs/>
          <w:color w:val="000000"/>
        </w:rPr>
      </w:pPr>
      <w:r>
        <w:rPr>
          <w:rFonts w:ascii="Arial" w:hAnsi="Arial" w:cs="Arial"/>
          <w:i/>
          <w:iCs/>
          <w:color w:val="000000"/>
        </w:rPr>
        <w:t>“</w:t>
      </w:r>
      <w:r w:rsidRPr="00EC1208">
        <w:rPr>
          <w:rFonts w:ascii="Arial" w:hAnsi="Arial" w:cs="Arial"/>
          <w:i/>
          <w:iCs/>
          <w:color w:val="000000"/>
        </w:rPr>
        <w:t>Estamos construyendo</w:t>
      </w:r>
      <w:r>
        <w:rPr>
          <w:rFonts w:ascii="Arial" w:hAnsi="Arial" w:cs="Arial"/>
          <w:i/>
          <w:iCs/>
          <w:color w:val="000000"/>
        </w:rPr>
        <w:t xml:space="preserve"> </w:t>
      </w:r>
      <w:r w:rsidRPr="00EC1208">
        <w:rPr>
          <w:rFonts w:ascii="Arial" w:hAnsi="Arial" w:cs="Arial"/>
          <w:i/>
          <w:iCs/>
          <w:color w:val="000000"/>
        </w:rPr>
        <w:t>una localidad de la que todos nos sintamos parte, por sus oportunidades, por su diversidad, por su seguridad y por el cuidado a su ruralidad.”</w:t>
      </w:r>
      <w:r>
        <w:rPr>
          <w:rFonts w:ascii="Arial" w:hAnsi="Arial" w:cs="Arial"/>
          <w:i/>
          <w:iCs/>
          <w:color w:val="000000"/>
        </w:rPr>
        <w:t xml:space="preserve">           Afirmó la Alcaldesa Local (</w:t>
      </w:r>
      <w:r w:rsidR="00E34CAD">
        <w:rPr>
          <w:rFonts w:ascii="Arial" w:hAnsi="Arial" w:cs="Arial"/>
          <w:i/>
          <w:iCs/>
          <w:color w:val="000000"/>
        </w:rPr>
        <w:t>E</w:t>
      </w:r>
      <w:r>
        <w:rPr>
          <w:rFonts w:ascii="Arial" w:hAnsi="Arial" w:cs="Arial"/>
          <w:i/>
          <w:iCs/>
          <w:color w:val="000000"/>
        </w:rPr>
        <w:t xml:space="preserve">) Ana Isabel Hortua,  </w:t>
      </w:r>
    </w:p>
    <w:p w14:paraId="1A55BA72" w14:textId="05F626CA" w:rsidR="001503A8" w:rsidRDefault="009B589A" w:rsidP="00712640">
      <w:pPr>
        <w:pStyle w:val="NormalWeb"/>
        <w:jc w:val="both"/>
        <w:rPr>
          <w:rFonts w:ascii="Arial" w:hAnsi="Arial" w:cs="Arial"/>
          <w:color w:val="000000"/>
        </w:rPr>
      </w:pPr>
      <w:r w:rsidRPr="009B589A">
        <w:rPr>
          <w:rFonts w:ascii="Arial" w:hAnsi="Arial" w:cs="Arial"/>
          <w:b/>
          <w:bCs/>
          <w:color w:val="000000"/>
        </w:rPr>
        <w:t>Bogotá 28 de agosto</w:t>
      </w:r>
      <w:r>
        <w:rPr>
          <w:rFonts w:ascii="Arial" w:hAnsi="Arial" w:cs="Arial"/>
          <w:b/>
          <w:bCs/>
          <w:color w:val="000000"/>
        </w:rPr>
        <w:t xml:space="preserve"> 2024</w:t>
      </w:r>
      <w:r>
        <w:rPr>
          <w:rFonts w:ascii="Arial" w:hAnsi="Arial" w:cs="Arial"/>
          <w:color w:val="000000"/>
        </w:rPr>
        <w:t xml:space="preserve">. </w:t>
      </w:r>
      <w:r w:rsidR="00237417" w:rsidRPr="00ED11AB">
        <w:rPr>
          <w:rStyle w:val="Textoennegrita"/>
          <w:rFonts w:ascii="Arial" w:hAnsi="Arial" w:cs="Arial"/>
        </w:rPr>
        <w:t>¡Es un día histórico para Usme!</w:t>
      </w:r>
      <w:r w:rsidR="00237417">
        <w:rPr>
          <w:rStyle w:val="Textoennegrita"/>
          <w:rFonts w:ascii="Arial" w:hAnsi="Arial" w:cs="Arial"/>
        </w:rPr>
        <w:t xml:space="preserve"> </w:t>
      </w:r>
      <w:r w:rsidR="001503A8" w:rsidRPr="00F43DC1">
        <w:rPr>
          <w:rFonts w:ascii="Arial" w:hAnsi="Arial" w:cs="Arial"/>
          <w:color w:val="000000"/>
        </w:rPr>
        <w:t xml:space="preserve">La Alcaldía Local de Usme se complace en anunciar la aprobación del Plan de Desarrollo Local </w:t>
      </w:r>
      <w:r w:rsidR="001503A8">
        <w:rPr>
          <w:rFonts w:ascii="Arial" w:hAnsi="Arial" w:cs="Arial"/>
          <w:color w:val="000000"/>
        </w:rPr>
        <w:t xml:space="preserve">en segundo debate ante la Junta Administradora Local JAL mediante Acuerdo Local No 004 de 2024 </w:t>
      </w:r>
      <w:r w:rsidR="001503A8" w:rsidRPr="00C40B2E">
        <w:rPr>
          <w:rFonts w:ascii="Arial" w:hAnsi="Arial" w:cs="Arial"/>
          <w:b/>
          <w:bCs/>
          <w:i/>
          <w:iCs/>
          <w:color w:val="000000"/>
        </w:rPr>
        <w:t>¨ Por medio del cual se adopta el plan de desarrollo local, económico, social, ambiental y de obras públicas</w:t>
      </w:r>
      <w:r w:rsidR="001503A8">
        <w:rPr>
          <w:rFonts w:ascii="Arial" w:hAnsi="Arial" w:cs="Arial"/>
          <w:b/>
          <w:bCs/>
          <w:i/>
          <w:iCs/>
          <w:color w:val="000000"/>
        </w:rPr>
        <w:t xml:space="preserve"> </w:t>
      </w:r>
      <w:r w:rsidR="001503A8" w:rsidRPr="00C40B2E">
        <w:rPr>
          <w:rFonts w:ascii="Arial" w:hAnsi="Arial" w:cs="Arial"/>
          <w:b/>
          <w:bCs/>
          <w:i/>
          <w:iCs/>
          <w:color w:val="000000"/>
        </w:rPr>
        <w:t>2025-2028 "Usme Camina Segura"</w:t>
      </w:r>
      <w:r w:rsidR="001503A8" w:rsidRPr="00F43DC1">
        <w:rPr>
          <w:rFonts w:ascii="Arial" w:hAnsi="Arial" w:cs="Arial"/>
          <w:color w:val="000000"/>
        </w:rPr>
        <w:t xml:space="preserve">, </w:t>
      </w:r>
      <w:r w:rsidR="001503A8">
        <w:rPr>
          <w:rFonts w:ascii="Arial" w:hAnsi="Arial" w:cs="Arial"/>
          <w:color w:val="000000"/>
        </w:rPr>
        <w:t xml:space="preserve">un </w:t>
      </w:r>
      <w:r w:rsidR="001503A8" w:rsidRPr="00F43DC1">
        <w:rPr>
          <w:rFonts w:ascii="Arial" w:hAnsi="Arial" w:cs="Arial"/>
          <w:color w:val="000000"/>
        </w:rPr>
        <w:t xml:space="preserve">significativo </w:t>
      </w:r>
      <w:r w:rsidR="001503A8">
        <w:rPr>
          <w:rFonts w:ascii="Arial" w:hAnsi="Arial" w:cs="Arial"/>
          <w:color w:val="000000"/>
        </w:rPr>
        <w:t>logro para la comunidad local, que busca</w:t>
      </w:r>
      <w:r w:rsidR="00237417">
        <w:rPr>
          <w:rFonts w:ascii="Arial" w:hAnsi="Arial" w:cs="Arial"/>
          <w:color w:val="000000"/>
        </w:rPr>
        <w:t>,</w:t>
      </w:r>
      <w:r w:rsidR="001503A8">
        <w:rPr>
          <w:rFonts w:ascii="Arial" w:hAnsi="Arial" w:cs="Arial"/>
          <w:color w:val="000000"/>
        </w:rPr>
        <w:t xml:space="preserve"> mediante este Acuerdo</w:t>
      </w:r>
      <w:r w:rsidR="00237417">
        <w:rPr>
          <w:rFonts w:ascii="Arial" w:hAnsi="Arial" w:cs="Arial"/>
          <w:color w:val="000000"/>
        </w:rPr>
        <w:t>,</w:t>
      </w:r>
      <w:r w:rsidR="001503A8" w:rsidRPr="00F43DC1">
        <w:rPr>
          <w:rFonts w:ascii="Arial" w:hAnsi="Arial" w:cs="Arial"/>
          <w:color w:val="000000"/>
        </w:rPr>
        <w:t xml:space="preserve"> </w:t>
      </w:r>
      <w:r w:rsidR="001503A8">
        <w:rPr>
          <w:rFonts w:ascii="Arial" w:hAnsi="Arial" w:cs="Arial"/>
          <w:color w:val="000000"/>
        </w:rPr>
        <w:t>fortalecer los espacios de participación, el agro, la cultura y el deporte. Además la</w:t>
      </w:r>
      <w:r w:rsidR="001503A8" w:rsidRPr="00F43DC1">
        <w:rPr>
          <w:rFonts w:ascii="Arial" w:hAnsi="Arial" w:cs="Arial"/>
          <w:color w:val="000000"/>
        </w:rPr>
        <w:t xml:space="preserve"> localidad</w:t>
      </w:r>
      <w:r w:rsidR="00677C30">
        <w:rPr>
          <w:rFonts w:ascii="Arial" w:hAnsi="Arial" w:cs="Arial"/>
          <w:color w:val="000000"/>
        </w:rPr>
        <w:t xml:space="preserve"> es una de las más </w:t>
      </w:r>
      <w:r w:rsidR="001503A8">
        <w:rPr>
          <w:rFonts w:ascii="Arial" w:hAnsi="Arial" w:cs="Arial"/>
          <w:color w:val="000000"/>
        </w:rPr>
        <w:t>rural</w:t>
      </w:r>
      <w:r w:rsidR="00677C30">
        <w:rPr>
          <w:rFonts w:ascii="Arial" w:hAnsi="Arial" w:cs="Arial"/>
          <w:color w:val="000000"/>
        </w:rPr>
        <w:t>es</w:t>
      </w:r>
      <w:r w:rsidR="001503A8">
        <w:rPr>
          <w:rFonts w:ascii="Arial" w:hAnsi="Arial" w:cs="Arial"/>
          <w:color w:val="000000"/>
        </w:rPr>
        <w:t xml:space="preserve"> de</w:t>
      </w:r>
      <w:r w:rsidR="00237417">
        <w:rPr>
          <w:rFonts w:ascii="Arial" w:hAnsi="Arial" w:cs="Arial"/>
          <w:color w:val="000000"/>
        </w:rPr>
        <w:t xml:space="preserve"> la ciudad de</w:t>
      </w:r>
      <w:r w:rsidR="001503A8">
        <w:rPr>
          <w:rFonts w:ascii="Arial" w:hAnsi="Arial" w:cs="Arial"/>
          <w:color w:val="000000"/>
        </w:rPr>
        <w:t xml:space="preserve"> Bogotá</w:t>
      </w:r>
      <w:r w:rsidR="00677C30">
        <w:rPr>
          <w:rFonts w:ascii="Arial" w:hAnsi="Arial" w:cs="Arial"/>
          <w:color w:val="000000"/>
        </w:rPr>
        <w:t xml:space="preserve"> convirtiéndola en un escenario propicio para la resiliencia y la colaboración</w:t>
      </w:r>
      <w:r w:rsidR="001503A8">
        <w:rPr>
          <w:rFonts w:ascii="Arial" w:hAnsi="Arial" w:cs="Arial"/>
          <w:color w:val="000000"/>
        </w:rPr>
        <w:t xml:space="preserve">. </w:t>
      </w:r>
    </w:p>
    <w:p w14:paraId="2EB194AD" w14:textId="77777777" w:rsidR="00712640" w:rsidRPr="00712640" w:rsidRDefault="00712640" w:rsidP="00712640">
      <w:pPr>
        <w:pStyle w:val="NormalWeb"/>
        <w:jc w:val="both"/>
        <w:rPr>
          <w:rFonts w:ascii="Arial" w:hAnsi="Arial" w:cs="Arial"/>
          <w:color w:val="000000"/>
          <w:lang w:val="es-ES_tradnl"/>
        </w:rPr>
      </w:pPr>
      <w:r w:rsidRPr="00712640">
        <w:rPr>
          <w:rFonts w:ascii="Arial" w:hAnsi="Arial" w:cs="Arial"/>
          <w:color w:val="000000"/>
          <w:lang w:val="es-AR"/>
        </w:rPr>
        <w:t>El Plan de Desarrollo Local “Usme Camina Segura” establece la ruta estratégica para abordar las necesidades específicas de la localidad. Los lineamientos, principios, valores y acciones aquí descritos son el resultado de un proceso participativo que incluyó consultas ciudadanas. Durante estas consultas, los residentes de la localidad contribuyeron significativamente, reconociendo las dinámicas sociales, políticas, económicas y territoriales que caracterizan a Usme como un territorio resiliente y próspero que contribuye al desarrollo integral de la ciudad.</w:t>
      </w:r>
    </w:p>
    <w:p w14:paraId="47D721EB" w14:textId="263F7892" w:rsidR="00712640" w:rsidRDefault="00712640" w:rsidP="00712640">
      <w:pPr>
        <w:pStyle w:val="NormalWeb"/>
        <w:jc w:val="both"/>
        <w:rPr>
          <w:rFonts w:ascii="Arial" w:hAnsi="Arial" w:cs="Arial"/>
          <w:color w:val="000000"/>
          <w:lang w:val="es-AR"/>
        </w:rPr>
      </w:pPr>
      <w:r w:rsidRPr="00712640">
        <w:rPr>
          <w:rFonts w:ascii="Arial" w:hAnsi="Arial" w:cs="Arial"/>
          <w:color w:val="000000"/>
          <w:lang w:val="es-AR"/>
        </w:rPr>
        <w:t>Este enfoque garantiza el desarrollo sostenible de Usme, tanto en su zona urbana como rural, alineándose con los cinco (5) objetivos y los diversos programas establecidos en el Plan de Desarrollo Distrital.</w:t>
      </w:r>
      <w:r>
        <w:rPr>
          <w:rFonts w:ascii="Arial" w:hAnsi="Arial" w:cs="Arial"/>
          <w:color w:val="000000"/>
          <w:lang w:val="es-AR"/>
        </w:rPr>
        <w:t xml:space="preserve"> A continuación, se expondrán los objetivos que tiene este Plan de Desarrollo en lo local: </w:t>
      </w:r>
    </w:p>
    <w:p w14:paraId="1B9D1D2A" w14:textId="77777777" w:rsidR="00712640" w:rsidRPr="00712640" w:rsidRDefault="00712640" w:rsidP="00712640">
      <w:pPr>
        <w:pStyle w:val="NormalWeb"/>
        <w:jc w:val="both"/>
        <w:rPr>
          <w:rFonts w:ascii="Arial" w:hAnsi="Arial" w:cs="Arial"/>
          <w:color w:val="000000"/>
          <w:lang w:val="es-ES"/>
        </w:rPr>
      </w:pPr>
      <w:r w:rsidRPr="00712640">
        <w:rPr>
          <w:rFonts w:ascii="Arial" w:hAnsi="Arial" w:cs="Arial"/>
          <w:color w:val="000000"/>
          <w:lang w:val="es-ES"/>
        </w:rPr>
        <w:t>OBJETIVO ESTRATÉGICO 1. “BOGOTÁ AVANZA EN SEGURIDAD”</w:t>
      </w:r>
    </w:p>
    <w:p w14:paraId="4281311C" w14:textId="3F113DAC" w:rsidR="00712640" w:rsidRPr="00712640" w:rsidRDefault="00712640" w:rsidP="00712640">
      <w:pPr>
        <w:pStyle w:val="NormalWeb"/>
        <w:jc w:val="both"/>
        <w:rPr>
          <w:rFonts w:ascii="Arial" w:hAnsi="Arial" w:cs="Arial"/>
          <w:color w:val="000000"/>
          <w:lang w:val="es-ES"/>
        </w:rPr>
      </w:pPr>
      <w:r w:rsidRPr="00712640">
        <w:rPr>
          <w:rFonts w:ascii="Arial" w:hAnsi="Arial" w:cs="Arial"/>
          <w:color w:val="000000"/>
          <w:lang w:val="es-ES"/>
        </w:rPr>
        <w:t>La localidad de Usme se proyecta como un espacio urbano y rural, seguro y acogedor para todos sus ciudadanos, enfocándose especialmente en proteger y empoderar a la comunidad a través del cuidado mutuo. Se centrará en transformar tanto la percepción como la realidad de la seguridad local mediante estrategias integrales, como la mejora de la infraestructura pública, el fortalecimiento de la vigilancia en espacios vulnerables y la promoción de la convivencia y la cultura ciudadana.</w:t>
      </w:r>
    </w:p>
    <w:p w14:paraId="77B299EE" w14:textId="7145CAFF" w:rsidR="00712640" w:rsidRPr="00712640" w:rsidRDefault="00712640" w:rsidP="00712640">
      <w:pPr>
        <w:pStyle w:val="NormalWeb"/>
        <w:jc w:val="both"/>
        <w:rPr>
          <w:rFonts w:ascii="Arial" w:hAnsi="Arial" w:cs="Arial"/>
          <w:color w:val="000000"/>
          <w:lang w:val="es-ES"/>
        </w:rPr>
      </w:pPr>
      <w:r w:rsidRPr="00712640">
        <w:rPr>
          <w:rFonts w:ascii="Arial" w:hAnsi="Arial" w:cs="Arial"/>
          <w:color w:val="000000"/>
          <w:lang w:val="es-ES"/>
        </w:rPr>
        <w:lastRenderedPageBreak/>
        <w:t>Este objetivo busca fomentar la participación de la comunidad en la creación de un entorno donde todos los habitantes, especialmente aquellos en situación de vulnerabilidad, puedan transitar y disfrutar libremente del espacio público. Al integrar la prevención, una respuesta efectiva y campañas de sensibilización sobre seguridad urbana y rural, "Usme Camina Segura" aspira a mejorar significativamente la calidad de vida y fortalecer la confianza de las y los ciudadanos en sus entornos diarios.</w:t>
      </w:r>
    </w:p>
    <w:p w14:paraId="0096E8A7" w14:textId="63CD5A0F" w:rsidR="00712640" w:rsidRPr="003D640F" w:rsidRDefault="001503A8" w:rsidP="00712640">
      <w:pPr>
        <w:pStyle w:val="NormalWeb"/>
        <w:jc w:val="both"/>
        <w:rPr>
          <w:rFonts w:ascii="Arial" w:hAnsi="Arial" w:cs="Arial"/>
          <w:color w:val="000000"/>
        </w:rPr>
      </w:pPr>
      <w:r>
        <w:rPr>
          <w:rFonts w:ascii="Arial" w:hAnsi="Arial" w:cs="Arial"/>
          <w:color w:val="000000"/>
        </w:rPr>
        <w:t xml:space="preserve">El PDL ¨Usme camina segura” se acordó y </w:t>
      </w:r>
      <w:r w:rsidRPr="00F43DC1">
        <w:rPr>
          <w:rFonts w:ascii="Arial" w:hAnsi="Arial" w:cs="Arial"/>
          <w:color w:val="000000"/>
        </w:rPr>
        <w:t>diseñ</w:t>
      </w:r>
      <w:r>
        <w:rPr>
          <w:rFonts w:ascii="Arial" w:hAnsi="Arial" w:cs="Arial"/>
          <w:color w:val="000000"/>
        </w:rPr>
        <w:t>ó</w:t>
      </w:r>
      <w:r w:rsidRPr="00F43DC1">
        <w:rPr>
          <w:rFonts w:ascii="Arial" w:hAnsi="Arial" w:cs="Arial"/>
          <w:color w:val="000000"/>
        </w:rPr>
        <w:t xml:space="preserve"> en colaboración con la comunidad</w:t>
      </w:r>
      <w:r>
        <w:rPr>
          <w:rFonts w:ascii="Arial" w:hAnsi="Arial" w:cs="Arial"/>
          <w:color w:val="000000"/>
        </w:rPr>
        <w:t xml:space="preserve"> local que participó activamente a través de los encuentros ciudadanos, las organizaciones locales; el consejo local de planeación y las </w:t>
      </w:r>
      <w:r w:rsidRPr="00F43DC1">
        <w:rPr>
          <w:rFonts w:ascii="Arial" w:hAnsi="Arial" w:cs="Arial"/>
          <w:color w:val="000000"/>
        </w:rPr>
        <w:t>entidades d</w:t>
      </w:r>
      <w:r>
        <w:rPr>
          <w:rFonts w:ascii="Arial" w:hAnsi="Arial" w:cs="Arial"/>
          <w:color w:val="000000"/>
        </w:rPr>
        <w:t>istritales, dentro de un proceso arduo de trabajo incluyente y participativo, que contó con cinco objetivos estratégicos enmarcados dentro del plan de gobierno del alcalde Mayor de Bogotá Carlos Fernando Galán</w:t>
      </w:r>
      <w:r w:rsidR="00712640">
        <w:rPr>
          <w:rFonts w:ascii="Arial" w:hAnsi="Arial" w:cs="Arial"/>
          <w:color w:val="000000"/>
        </w:rPr>
        <w:t xml:space="preserve">. </w:t>
      </w:r>
    </w:p>
    <w:p w14:paraId="69689BF6" w14:textId="6D340B00" w:rsidR="00712640" w:rsidRDefault="00712640" w:rsidP="00712640">
      <w:pPr>
        <w:pStyle w:val="NormalWeb"/>
        <w:jc w:val="both"/>
        <w:rPr>
          <w:rFonts w:ascii="Arial" w:hAnsi="Arial" w:cs="Arial"/>
          <w:color w:val="000000"/>
          <w:lang w:val="es-ES"/>
        </w:rPr>
      </w:pPr>
      <w:r w:rsidRPr="00712640">
        <w:rPr>
          <w:rFonts w:ascii="Arial" w:hAnsi="Arial" w:cs="Arial"/>
          <w:color w:val="000000"/>
          <w:lang w:val="es-ES"/>
        </w:rPr>
        <w:t>OBJETIVO ESTRATÉGICO 2. “BOGOTÁ CONFÍA EN SU BIEN – ESTAR”</w:t>
      </w:r>
    </w:p>
    <w:p w14:paraId="127BB1A6" w14:textId="21FC5C2B" w:rsidR="00712640" w:rsidRPr="00712640" w:rsidRDefault="00712640" w:rsidP="00712640">
      <w:pPr>
        <w:pStyle w:val="NormalWeb"/>
        <w:jc w:val="both"/>
        <w:rPr>
          <w:rFonts w:ascii="Arial" w:hAnsi="Arial" w:cs="Arial"/>
          <w:color w:val="000000"/>
          <w:lang w:val="es-ES"/>
        </w:rPr>
      </w:pPr>
      <w:r w:rsidRPr="00712640">
        <w:rPr>
          <w:rFonts w:ascii="Arial" w:hAnsi="Arial" w:cs="Arial"/>
          <w:color w:val="000000"/>
          <w:lang w:val="es-ES"/>
        </w:rPr>
        <w:t>La localidad de Usme se proyecta como una localidad donde todos sus habitantes puedan alcanzar su máximo potencial en un ambiente equitativo, inclusivo, colaborativo, corresponsable y participativo. Desde el bien-estar, se promueve la capacidad efectiva de la ciudadanía para elegir su desarrollo personal y participar plenamente en la vida de la localidad en el marco del goce de derechos individuales y colectivos. Para alcanzar este objetivo, es crucial reivindicar el papel central de las familias como institución social, fortalecer el acceso equitativo y de calidad a la educación, salud, cuidado infantil / integral, cultura, recreación, deporte, actividad física y espiritualidad. "Usme Camina Segura" se enfoca en mejorar las condiciones de vida en los entornos cotidianos y promover el desarrollo social integral de habilidades y destrezas de los habitantes incluyendo todos los grupos etarios de la localidad.</w:t>
      </w:r>
    </w:p>
    <w:p w14:paraId="65DDD73F" w14:textId="77777777" w:rsidR="003D640F" w:rsidRPr="003D640F" w:rsidRDefault="003D640F" w:rsidP="003D640F">
      <w:pPr>
        <w:pStyle w:val="NormalWeb"/>
        <w:jc w:val="both"/>
        <w:rPr>
          <w:rFonts w:ascii="Arial" w:hAnsi="Arial" w:cs="Arial"/>
          <w:lang w:val="es-ES"/>
        </w:rPr>
      </w:pPr>
      <w:r w:rsidRPr="003D640F">
        <w:rPr>
          <w:rFonts w:ascii="Arial" w:hAnsi="Arial" w:cs="Arial"/>
          <w:lang w:val="es-ES"/>
        </w:rPr>
        <w:t>OBJETIVO ESTRATÉGICO 3. “BOGOTÁ CONFÍA EN SU POTENCIAL”</w:t>
      </w:r>
    </w:p>
    <w:p w14:paraId="4FF9ADE0" w14:textId="60E519F5" w:rsidR="003D640F" w:rsidRDefault="003D640F" w:rsidP="003D640F">
      <w:pPr>
        <w:pStyle w:val="NormalWeb"/>
        <w:jc w:val="both"/>
        <w:rPr>
          <w:rFonts w:ascii="Arial" w:hAnsi="Arial" w:cs="Arial"/>
          <w:lang w:val="es-ES"/>
        </w:rPr>
      </w:pPr>
      <w:r w:rsidRPr="003D640F">
        <w:rPr>
          <w:rFonts w:ascii="Arial" w:hAnsi="Arial" w:cs="Arial"/>
          <w:lang w:val="es-ES"/>
        </w:rPr>
        <w:t>La localidad de Usme se orienta a convertirse en un entorno propicio para el pleno desarrollo del potencial empresarial, comunitario, social, familiar y laboral. Para lograr esto, se garantizará el acceso equitativo a herramientas y recursos que fomenten la consolidación de Usme como un centro de conocimiento avanzado y competitivo. Nuestro enfoque estratégico incluye la promoción de bienes y servicios que, alineados con la identidad y cultura local, generen oportunidades de desarrollo para toda la ciudadanía. Así, Usme se posicionará como un eje fundamental en el crecimiento económico y social, asegurando que cada ciudadano y/o grupo comunitario pueda aprovechar al máximo sus capacidades y contribuir al desarrollo integral de la localidad.</w:t>
      </w:r>
    </w:p>
    <w:p w14:paraId="422857B8" w14:textId="75B24393" w:rsidR="003D640F" w:rsidRPr="003D640F" w:rsidRDefault="003D640F" w:rsidP="003D640F">
      <w:pPr>
        <w:pStyle w:val="NormalWeb"/>
        <w:jc w:val="both"/>
        <w:rPr>
          <w:rFonts w:ascii="Arial" w:hAnsi="Arial" w:cs="Arial"/>
          <w:lang w:val="es-ES"/>
        </w:rPr>
      </w:pPr>
      <w:r w:rsidRPr="003D640F">
        <w:rPr>
          <w:rFonts w:ascii="Arial" w:hAnsi="Arial" w:cs="Arial"/>
          <w:lang w:val="es-ES"/>
        </w:rPr>
        <w:t>OBJETIVO ESTRATÉGICO 4. “BOGOTÁ ORDENA SU TERRITORIO Y AVANZA EN SU ACCIÓN CLIMÁTICA”</w:t>
      </w:r>
    </w:p>
    <w:p w14:paraId="164D5131" w14:textId="52D76379" w:rsidR="003D640F" w:rsidRDefault="003D640F" w:rsidP="003D640F">
      <w:pPr>
        <w:pStyle w:val="NormalWeb"/>
        <w:jc w:val="both"/>
        <w:rPr>
          <w:rFonts w:ascii="Arial" w:hAnsi="Arial" w:cs="Arial"/>
          <w:lang w:val="es-ES"/>
        </w:rPr>
      </w:pPr>
      <w:r w:rsidRPr="003D640F">
        <w:rPr>
          <w:rFonts w:ascii="Arial" w:hAnsi="Arial" w:cs="Arial"/>
          <w:lang w:val="es-ES"/>
        </w:rPr>
        <w:t>Usme tiene como meta lograr un ordenamiento territorial sostenible, equilibrado y participativo que integre de manera efectiva los servicios ecosistémicos esenciales. Esto implica proteger el medio ambiente y también impulsar un desarrollo económico y social sostenible que revitalice y renueve tanto las áreas urbanas como rurales de manera inclusiva, aumentando la resiliencia al cambio climático y reduciendo la vulnerabilidad de las comunidades, fomentando una movilidad sostenible y la correcta gestión del riesgo de desastres para asegurar un territorio seguro, además de garantizar el acceso a servicios públicos inclusivos y sostenibles, de manera que con este enfoque integral se pueda atender el déficit social y asegurar un hábitat digno, con acceso a vivienda urbana y rural.</w:t>
      </w:r>
    </w:p>
    <w:p w14:paraId="7DFC781D" w14:textId="77777777" w:rsidR="003D640F" w:rsidRDefault="003D640F" w:rsidP="003D640F">
      <w:pPr>
        <w:pStyle w:val="NormalWeb"/>
        <w:jc w:val="both"/>
        <w:rPr>
          <w:rFonts w:ascii="Arial" w:hAnsi="Arial" w:cs="Arial"/>
          <w:lang w:val="es-ES"/>
        </w:rPr>
      </w:pPr>
      <w:r w:rsidRPr="003D640F">
        <w:rPr>
          <w:rFonts w:ascii="Arial" w:hAnsi="Arial" w:cs="Arial"/>
          <w:lang w:val="es-ES"/>
        </w:rPr>
        <w:t>OBJETIVO ESTRATÉGICO 5. “BOGOTÁ CONFÍA EN SU GOBIERNO”</w:t>
      </w:r>
    </w:p>
    <w:p w14:paraId="7E4C2676" w14:textId="0BE8D33D" w:rsidR="003D640F" w:rsidRDefault="003D640F" w:rsidP="003D640F">
      <w:pPr>
        <w:pStyle w:val="NormalWeb"/>
        <w:jc w:val="both"/>
        <w:rPr>
          <w:rFonts w:ascii="Arial" w:hAnsi="Arial" w:cs="Arial"/>
          <w:lang w:val="es-ES"/>
        </w:rPr>
      </w:pPr>
      <w:r w:rsidRPr="003D640F">
        <w:rPr>
          <w:rFonts w:ascii="Arial" w:hAnsi="Arial" w:cs="Arial"/>
          <w:lang w:val="es-ES"/>
        </w:rPr>
        <w:t>La Localidad de Usme se proyecta como un territorio dinámico y atractivo, ideal para vivir, que requiere de un Gobierno Local eficiente y receptivo. Este gobierno está comprometido con atender las necesidades de los ciudadanos, garantizar sus derechos y proporcionar servicios amables, ágiles y oportunos, gestionando los recursos de manera eficiente. Reconociendo la valiosa experiencia de la ciudadanía, se compromete a fortalecer y crear espacios de cercanía, confianza, diálogo, deliberación y consenso, mediante plataformas participativas como los presupuestos participativos, la formulación de políticas públicas, audiencias y asambleas ciudadanas. Se busca un gobierno en el cual los ciudadanos confíen y que fomente la colaboración y retroalimentación constante, posicionando a Usme como ejemplo de gobernabilidad y calidad de vida en la ciudad.</w:t>
      </w:r>
    </w:p>
    <w:p w14:paraId="4A2E5872" w14:textId="77777777" w:rsidR="00C53035" w:rsidRPr="00237417" w:rsidRDefault="00C53035" w:rsidP="00C53035">
      <w:pPr>
        <w:pStyle w:val="NormalWeb"/>
        <w:jc w:val="both"/>
        <w:rPr>
          <w:rFonts w:ascii="Arial" w:hAnsi="Arial" w:cs="Arial"/>
        </w:rPr>
      </w:pPr>
      <w:r w:rsidRPr="00F43DC1">
        <w:rPr>
          <w:rFonts w:ascii="Arial" w:hAnsi="Arial" w:cs="Arial"/>
          <w:color w:val="000000"/>
        </w:rPr>
        <w:t xml:space="preserve">Con una asignación </w:t>
      </w:r>
      <w:r w:rsidRPr="00ED11AB">
        <w:rPr>
          <w:rFonts w:ascii="Arial" w:hAnsi="Arial" w:cs="Arial"/>
        </w:rPr>
        <w:t xml:space="preserve">sin precedentes de más de </w:t>
      </w:r>
      <w:r w:rsidRPr="00ED11AB">
        <w:rPr>
          <w:rStyle w:val="Textoennegrita"/>
          <w:rFonts w:ascii="Arial" w:hAnsi="Arial" w:cs="Arial"/>
          <w:b w:val="0"/>
          <w:bCs w:val="0"/>
        </w:rPr>
        <w:t>492 mil millones de pesos en 4 años</w:t>
      </w:r>
      <w:r w:rsidRPr="00ED11AB">
        <w:rPr>
          <w:rFonts w:ascii="Arial" w:hAnsi="Arial" w:cs="Arial"/>
        </w:rPr>
        <w:t xml:space="preserve"> para transformar nuestra localidad y asegurar el bienestar de todas y </w:t>
      </w:r>
      <w:r>
        <w:rPr>
          <w:rFonts w:ascii="Arial" w:hAnsi="Arial" w:cs="Arial"/>
        </w:rPr>
        <w:t xml:space="preserve">todos, </w:t>
      </w:r>
      <w:r>
        <w:rPr>
          <w:rFonts w:ascii="Arial" w:hAnsi="Arial" w:cs="Arial"/>
          <w:color w:val="000000"/>
        </w:rPr>
        <w:t xml:space="preserve">y en </w:t>
      </w:r>
      <w:r w:rsidRPr="00ED11AB">
        <w:rPr>
          <w:rFonts w:ascii="Arial" w:hAnsi="Arial" w:cs="Arial"/>
        </w:rPr>
        <w:t>línea con el trabajo adelantado por el Alcalde Carlos Fernando Galán</w:t>
      </w:r>
      <w:r>
        <w:rPr>
          <w:rFonts w:ascii="Arial" w:hAnsi="Arial" w:cs="Arial"/>
        </w:rPr>
        <w:t>, e</w:t>
      </w:r>
      <w:r w:rsidRPr="00ED11AB">
        <w:rPr>
          <w:rFonts w:ascii="Arial" w:hAnsi="Arial" w:cs="Arial"/>
        </w:rPr>
        <w:t>ste Plan es un esfuerzo conjunto que marcará nuestra localidad y que tiene como pilares:</w:t>
      </w:r>
    </w:p>
    <w:p w14:paraId="4FBE14BC" w14:textId="068E9A7A" w:rsidR="00C53035" w:rsidRPr="00C53035" w:rsidRDefault="00C53035" w:rsidP="003D640F">
      <w:pPr>
        <w:pStyle w:val="NormalWeb"/>
        <w:jc w:val="both"/>
        <w:rPr>
          <w:rFonts w:ascii="Arial" w:hAnsi="Arial" w:cs="Arial"/>
        </w:rPr>
      </w:pPr>
      <w:r w:rsidRPr="00ED11AB">
        <w:rPr>
          <w:rFonts w:ascii="Arial" w:hAnsi="Arial" w:cs="Arial"/>
        </w:rPr>
        <w:t xml:space="preserve">"Este es solo el comienzo. Con la implementación de 'Usme Camina Segura', estamos sentando las bases para un futuro en el que todos los </w:t>
      </w:r>
      <w:proofErr w:type="spellStart"/>
      <w:r w:rsidRPr="00ED11AB">
        <w:rPr>
          <w:rFonts w:ascii="Arial" w:hAnsi="Arial" w:cs="Arial"/>
        </w:rPr>
        <w:t>usmeños</w:t>
      </w:r>
      <w:proofErr w:type="spellEnd"/>
      <w:r w:rsidRPr="00ED11AB">
        <w:rPr>
          <w:rFonts w:ascii="Arial" w:hAnsi="Arial" w:cs="Arial"/>
        </w:rPr>
        <w:t xml:space="preserve"> puedan vivir, trabajar y prosperar en un entorno seguro y cuidado. Estamos construyendo una localidad de la que todos nos sintamos orgullosos por sus oportunidades, por su diversidad, por su seguridad y por el cuidado a su ruralidad."</w:t>
      </w:r>
    </w:p>
    <w:p w14:paraId="7F465208" w14:textId="5998F023" w:rsidR="009B589A" w:rsidRPr="003D640F" w:rsidRDefault="00237417" w:rsidP="001503A8">
      <w:pPr>
        <w:pStyle w:val="NormalWeb"/>
        <w:jc w:val="both"/>
        <w:rPr>
          <w:rFonts w:ascii="Arial" w:hAnsi="Arial" w:cs="Arial"/>
        </w:rPr>
      </w:pPr>
      <w:r w:rsidRPr="00ED11AB">
        <w:rPr>
          <w:rFonts w:ascii="Arial" w:hAnsi="Arial" w:cs="Arial"/>
        </w:rPr>
        <w:t xml:space="preserve">Estamos construyendo una Usme más segura, más justa y más próspera. </w:t>
      </w:r>
      <w:r w:rsidRPr="00ED11AB">
        <w:rPr>
          <w:rStyle w:val="Textoennegrita"/>
          <w:rFonts w:ascii="Arial" w:hAnsi="Arial" w:cs="Arial"/>
        </w:rPr>
        <w:t>Este plan es solo el comienzo de un futuro brillante para nuestra comunidad. #UsmeCaminaSegura</w:t>
      </w:r>
    </w:p>
    <w:p w14:paraId="46F879E8" w14:textId="007D706C" w:rsidR="009B589A" w:rsidRDefault="001503A8" w:rsidP="009B589A">
      <w:pPr>
        <w:pStyle w:val="NormalWeb"/>
        <w:jc w:val="both"/>
        <w:rPr>
          <w:rFonts w:ascii="Arial" w:hAnsi="Arial" w:cs="Arial"/>
          <w:i/>
          <w:iCs/>
          <w:color w:val="000000"/>
        </w:rPr>
      </w:pPr>
      <w:r>
        <w:rPr>
          <w:rFonts w:ascii="Arial" w:hAnsi="Arial" w:cs="Arial"/>
          <w:color w:val="000000"/>
        </w:rPr>
        <w:t xml:space="preserve">                                     </w:t>
      </w:r>
    </w:p>
    <w:p w14:paraId="138384D6" w14:textId="77777777" w:rsidR="009B589A" w:rsidRDefault="009B589A" w:rsidP="009B589A">
      <w:pPr>
        <w:pStyle w:val="NormalWeb"/>
        <w:jc w:val="both"/>
        <w:rPr>
          <w:rFonts w:ascii="Arial" w:hAnsi="Arial" w:cs="Arial"/>
          <w:i/>
          <w:iCs/>
          <w:color w:val="000000"/>
        </w:rPr>
      </w:pPr>
    </w:p>
    <w:p w14:paraId="235F0E31" w14:textId="2870A7BD" w:rsidR="00876190" w:rsidRPr="00CB28D8" w:rsidRDefault="00876190" w:rsidP="00885E0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jc w:val="both"/>
        <w:rPr>
          <w:color w:val="0D0D0D"/>
          <w:sz w:val="24"/>
          <w:szCs w:val="24"/>
        </w:rPr>
      </w:pPr>
      <w:r w:rsidRPr="00CB28D8">
        <w:rPr>
          <w:b/>
          <w:noProof/>
          <w:sz w:val="24"/>
          <w:szCs w:val="24"/>
        </w:rPr>
        <w:drawing>
          <wp:anchor distT="0" distB="0" distL="114300" distR="114300" simplePos="0" relativeHeight="251659264" behindDoc="0" locked="0" layoutInCell="1" allowOverlap="1" wp14:anchorId="6547CB6C" wp14:editId="4590C324">
            <wp:simplePos x="0" y="0"/>
            <wp:positionH relativeFrom="margin">
              <wp:posOffset>57150</wp:posOffset>
            </wp:positionH>
            <wp:positionV relativeFrom="paragraph">
              <wp:posOffset>224790</wp:posOffset>
            </wp:positionV>
            <wp:extent cx="1304925" cy="618490"/>
            <wp:effectExtent l="0" t="0" r="9525" b="0"/>
            <wp:wrapThrough wrapText="bothSides">
              <wp:wrapPolygon edited="0">
                <wp:start x="0" y="0"/>
                <wp:lineTo x="0" y="20624"/>
                <wp:lineTo x="21442" y="20624"/>
                <wp:lineTo x="21442" y="0"/>
                <wp:lineTo x="0" y="0"/>
              </wp:wrapPolygon>
            </wp:wrapThrough>
            <wp:docPr id="3520729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04925" cy="618490"/>
                    </a:xfrm>
                    <a:prstGeom prst="rect">
                      <a:avLst/>
                    </a:prstGeom>
                    <a:ln/>
                  </pic:spPr>
                </pic:pic>
              </a:graphicData>
            </a:graphic>
            <wp14:sizeRelH relativeFrom="margin">
              <wp14:pctWidth>0</wp14:pctWidth>
            </wp14:sizeRelH>
            <wp14:sizeRelV relativeFrom="margin">
              <wp14:pctHeight>0</wp14:pctHeight>
            </wp14:sizeRelV>
          </wp:anchor>
        </w:drawing>
      </w:r>
      <w:r w:rsidR="00F2782A" w:rsidRPr="00CB28D8">
        <w:rPr>
          <w:color w:val="0D0D0D"/>
          <w:sz w:val="24"/>
          <w:szCs w:val="24"/>
        </w:rPr>
        <w:t>O</w:t>
      </w:r>
      <w:r w:rsidRPr="00CB28D8">
        <w:rPr>
          <w:color w:val="0D0D0D"/>
          <w:sz w:val="24"/>
          <w:szCs w:val="24"/>
        </w:rPr>
        <w:t xml:space="preserve">ficina de Comunicaciones </w:t>
      </w:r>
    </w:p>
    <w:p w14:paraId="6A5EA5A4" w14:textId="77777777" w:rsidR="00876190" w:rsidRPr="00CB28D8" w:rsidRDefault="00F2782A" w:rsidP="0087619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b/>
          <w:bCs/>
          <w:color w:val="0D0D0D"/>
          <w:sz w:val="24"/>
          <w:szCs w:val="24"/>
        </w:rPr>
      </w:pPr>
      <w:r w:rsidRPr="00CB28D8">
        <w:rPr>
          <w:b/>
          <w:bCs/>
          <w:color w:val="0D0D0D"/>
          <w:sz w:val="24"/>
          <w:szCs w:val="24"/>
          <w:highlight w:val="white"/>
        </w:rPr>
        <w:t xml:space="preserve">Marilu Lasso Varela              </w:t>
      </w:r>
    </w:p>
    <w:p w14:paraId="2E7697B6" w14:textId="1370D316" w:rsidR="00F2782A" w:rsidRPr="00CB28D8" w:rsidRDefault="00F2782A" w:rsidP="0087619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b/>
          <w:bCs/>
          <w:color w:val="0D0D0D"/>
          <w:sz w:val="24"/>
          <w:szCs w:val="24"/>
          <w:highlight w:val="white"/>
        </w:rPr>
      </w:pPr>
      <w:r w:rsidRPr="00CB28D8">
        <w:rPr>
          <w:b/>
          <w:sz w:val="24"/>
          <w:szCs w:val="24"/>
        </w:rPr>
        <w:t>Jefe de prensa</w:t>
      </w:r>
    </w:p>
    <w:p w14:paraId="3E6B28F3" w14:textId="45752877" w:rsidR="00F2782A" w:rsidRPr="009B589A" w:rsidRDefault="00F2782A" w:rsidP="009B589A">
      <w:pPr>
        <w:spacing w:line="240" w:lineRule="auto"/>
        <w:rPr>
          <w:sz w:val="24"/>
          <w:szCs w:val="24"/>
        </w:rPr>
      </w:pPr>
      <w:r w:rsidRPr="00CB28D8">
        <w:rPr>
          <w:b/>
          <w:sz w:val="24"/>
          <w:szCs w:val="24"/>
        </w:rPr>
        <w:t xml:space="preserve">Alcaldía Local de Usme     </w:t>
      </w:r>
    </w:p>
    <w:sectPr w:rsidR="00F2782A" w:rsidRPr="009B589A">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1ED08" w14:textId="77777777" w:rsidR="00E3224F" w:rsidRDefault="00E3224F" w:rsidP="00B55116">
      <w:pPr>
        <w:spacing w:line="240" w:lineRule="auto"/>
      </w:pPr>
      <w:r>
        <w:separator/>
      </w:r>
    </w:p>
  </w:endnote>
  <w:endnote w:type="continuationSeparator" w:id="0">
    <w:p w14:paraId="67FEAF70" w14:textId="77777777" w:rsidR="00E3224F" w:rsidRDefault="00E3224F" w:rsidP="00B55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2DDB" w14:textId="16A5EAF1" w:rsidR="00885E03" w:rsidRDefault="00885E03" w:rsidP="00F2782A">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pPr>
    <w:r>
      <w:rPr>
        <w:b/>
        <w:noProof/>
        <w:sz w:val="20"/>
        <w:szCs w:val="20"/>
      </w:rPr>
      <w:drawing>
        <wp:anchor distT="0" distB="0" distL="114300" distR="114300" simplePos="0" relativeHeight="251659264" behindDoc="0" locked="0" layoutInCell="1" allowOverlap="1" wp14:anchorId="447730AC" wp14:editId="55E8D977">
          <wp:simplePos x="0" y="0"/>
          <wp:positionH relativeFrom="margin">
            <wp:posOffset>1875790</wp:posOffset>
          </wp:positionH>
          <wp:positionV relativeFrom="paragraph">
            <wp:posOffset>-123825</wp:posOffset>
          </wp:positionV>
          <wp:extent cx="1304925" cy="618490"/>
          <wp:effectExtent l="0" t="0" r="9525" b="0"/>
          <wp:wrapThrough wrapText="bothSides">
            <wp:wrapPolygon edited="0">
              <wp:start x="0" y="0"/>
              <wp:lineTo x="0" y="20624"/>
              <wp:lineTo x="21442" y="20624"/>
              <wp:lineTo x="21442" y="0"/>
              <wp:lineTo x="0" y="0"/>
            </wp:wrapPolygon>
          </wp:wrapThrough>
          <wp:docPr id="9680166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04925" cy="618490"/>
                  </a:xfrm>
                  <a:prstGeom prst="rect">
                    <a:avLst/>
                  </a:prstGeom>
                  <a:ln/>
                </pic:spPr>
              </pic:pic>
            </a:graphicData>
          </a:graphic>
          <wp14:sizeRelH relativeFrom="margin">
            <wp14:pctWidth>0</wp14:pctWidth>
          </wp14:sizeRelH>
          <wp14:sizeRelV relativeFrom="margin">
            <wp14:pctHeight>0</wp14:pctHeight>
          </wp14:sizeRelV>
        </wp:anchor>
      </w:drawing>
    </w:r>
    <w:r>
      <w:rPr>
        <w:b/>
        <w:sz w:val="20"/>
        <w:szCs w:val="20"/>
      </w:rPr>
      <w:t xml:space="preserve"> </w:t>
    </w:r>
  </w:p>
  <w:p w14:paraId="2AF8059D" w14:textId="633C3074" w:rsidR="00B55116" w:rsidRDefault="00B551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80535" w14:textId="77777777" w:rsidR="00E3224F" w:rsidRDefault="00E3224F" w:rsidP="00B55116">
      <w:pPr>
        <w:spacing w:line="240" w:lineRule="auto"/>
      </w:pPr>
      <w:r>
        <w:separator/>
      </w:r>
    </w:p>
  </w:footnote>
  <w:footnote w:type="continuationSeparator" w:id="0">
    <w:p w14:paraId="758B0914" w14:textId="77777777" w:rsidR="00E3224F" w:rsidRDefault="00E3224F" w:rsidP="00B551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683F" w14:textId="1BA12766" w:rsidR="00B55116" w:rsidRDefault="00B55116" w:rsidP="00B55116">
    <w:pPr>
      <w:pStyle w:val="Encabezado"/>
      <w:jc w:val="center"/>
    </w:pPr>
    <w:r>
      <w:rPr>
        <w:b/>
        <w:noProof/>
      </w:rPr>
      <w:drawing>
        <wp:inline distT="114300" distB="114300" distL="114300" distR="114300" wp14:anchorId="107128CF" wp14:editId="60373BE1">
          <wp:extent cx="944400" cy="966709"/>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4400" cy="9667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01F64"/>
    <w:multiLevelType w:val="multilevel"/>
    <w:tmpl w:val="09066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CF3E54"/>
    <w:multiLevelType w:val="hybridMultilevel"/>
    <w:tmpl w:val="535C52FC"/>
    <w:lvl w:ilvl="0" w:tplc="5F0CDD52">
      <w:numFmt w:val="bullet"/>
      <w:lvlText w:val="-"/>
      <w:lvlJc w:val="left"/>
      <w:pPr>
        <w:ind w:left="420" w:hanging="360"/>
      </w:pPr>
      <w:rPr>
        <w:rFonts w:ascii="Arial" w:eastAsia="Arial"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2" w15:restartNumberingAfterBreak="0">
    <w:nsid w:val="4ACC2EFC"/>
    <w:multiLevelType w:val="hybridMultilevel"/>
    <w:tmpl w:val="C4880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EE3033F"/>
    <w:multiLevelType w:val="hybridMultilevel"/>
    <w:tmpl w:val="EFE48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0C0A5A"/>
    <w:multiLevelType w:val="hybridMultilevel"/>
    <w:tmpl w:val="E4D6644C"/>
    <w:lvl w:ilvl="0" w:tplc="E500F0F8">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19848239">
    <w:abstractNumId w:val="0"/>
  </w:num>
  <w:num w:numId="2" w16cid:durableId="1902522809">
    <w:abstractNumId w:val="2"/>
  </w:num>
  <w:num w:numId="3" w16cid:durableId="1719473384">
    <w:abstractNumId w:val="1"/>
  </w:num>
  <w:num w:numId="4" w16cid:durableId="2016611397">
    <w:abstractNumId w:val="3"/>
  </w:num>
  <w:num w:numId="5" w16cid:durableId="1479222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CE"/>
    <w:rsid w:val="000004F3"/>
    <w:rsid w:val="000647F4"/>
    <w:rsid w:val="00095230"/>
    <w:rsid w:val="000B0879"/>
    <w:rsid w:val="000F7F09"/>
    <w:rsid w:val="001261FA"/>
    <w:rsid w:val="001503A8"/>
    <w:rsid w:val="00154A94"/>
    <w:rsid w:val="00166DEB"/>
    <w:rsid w:val="001C2A1A"/>
    <w:rsid w:val="00200BE5"/>
    <w:rsid w:val="00215735"/>
    <w:rsid w:val="00237417"/>
    <w:rsid w:val="0027796E"/>
    <w:rsid w:val="002F0BAF"/>
    <w:rsid w:val="002F2C69"/>
    <w:rsid w:val="00302826"/>
    <w:rsid w:val="00322546"/>
    <w:rsid w:val="00323D8D"/>
    <w:rsid w:val="00374811"/>
    <w:rsid w:val="003827E1"/>
    <w:rsid w:val="003D640F"/>
    <w:rsid w:val="00411668"/>
    <w:rsid w:val="004D1313"/>
    <w:rsid w:val="004F0834"/>
    <w:rsid w:val="0052594B"/>
    <w:rsid w:val="005361B0"/>
    <w:rsid w:val="005C5303"/>
    <w:rsid w:val="006208D7"/>
    <w:rsid w:val="0065746E"/>
    <w:rsid w:val="00677C30"/>
    <w:rsid w:val="00712640"/>
    <w:rsid w:val="00765C02"/>
    <w:rsid w:val="007B24BA"/>
    <w:rsid w:val="007B7B3D"/>
    <w:rsid w:val="007C2693"/>
    <w:rsid w:val="008042DD"/>
    <w:rsid w:val="008214F8"/>
    <w:rsid w:val="00862EB7"/>
    <w:rsid w:val="00876190"/>
    <w:rsid w:val="00885E03"/>
    <w:rsid w:val="0089459B"/>
    <w:rsid w:val="008F1010"/>
    <w:rsid w:val="00911533"/>
    <w:rsid w:val="00961065"/>
    <w:rsid w:val="00970340"/>
    <w:rsid w:val="00983697"/>
    <w:rsid w:val="009934AA"/>
    <w:rsid w:val="009B589A"/>
    <w:rsid w:val="009C606F"/>
    <w:rsid w:val="00A121AB"/>
    <w:rsid w:val="00A228E5"/>
    <w:rsid w:val="00B23325"/>
    <w:rsid w:val="00B4629D"/>
    <w:rsid w:val="00B55116"/>
    <w:rsid w:val="00B73261"/>
    <w:rsid w:val="00BB58FF"/>
    <w:rsid w:val="00BB5CCE"/>
    <w:rsid w:val="00C442B7"/>
    <w:rsid w:val="00C53035"/>
    <w:rsid w:val="00CB28D8"/>
    <w:rsid w:val="00CB31BF"/>
    <w:rsid w:val="00CF0140"/>
    <w:rsid w:val="00D03E3B"/>
    <w:rsid w:val="00D6788B"/>
    <w:rsid w:val="00D71F38"/>
    <w:rsid w:val="00D97247"/>
    <w:rsid w:val="00DA2DAE"/>
    <w:rsid w:val="00E3224F"/>
    <w:rsid w:val="00E34CAD"/>
    <w:rsid w:val="00E35636"/>
    <w:rsid w:val="00EB09ED"/>
    <w:rsid w:val="00F0519D"/>
    <w:rsid w:val="00F2782A"/>
    <w:rsid w:val="00F72EEF"/>
    <w:rsid w:val="00F75D7A"/>
    <w:rsid w:val="00F84476"/>
    <w:rsid w:val="00FC56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07CD8"/>
  <w15:docId w15:val="{F374782F-5089-47F8-A143-053B3CF3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322546"/>
    <w:pPr>
      <w:ind w:left="720"/>
      <w:contextualSpacing/>
    </w:pPr>
  </w:style>
  <w:style w:type="paragraph" w:styleId="Encabezado">
    <w:name w:val="header"/>
    <w:basedOn w:val="Normal"/>
    <w:link w:val="EncabezadoCar"/>
    <w:uiPriority w:val="99"/>
    <w:unhideWhenUsed/>
    <w:rsid w:val="00B551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55116"/>
  </w:style>
  <w:style w:type="paragraph" w:styleId="Piedepgina">
    <w:name w:val="footer"/>
    <w:basedOn w:val="Normal"/>
    <w:link w:val="PiedepginaCar"/>
    <w:uiPriority w:val="99"/>
    <w:unhideWhenUsed/>
    <w:rsid w:val="00B551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55116"/>
  </w:style>
  <w:style w:type="paragraph" w:styleId="NormalWeb">
    <w:name w:val="Normal (Web)"/>
    <w:basedOn w:val="Normal"/>
    <w:uiPriority w:val="99"/>
    <w:unhideWhenUsed/>
    <w:rsid w:val="001503A8"/>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styleId="Textoennegrita">
    <w:name w:val="Strong"/>
    <w:basedOn w:val="Fuentedeprrafopredeter"/>
    <w:uiPriority w:val="22"/>
    <w:qFormat/>
    <w:rsid w:val="00150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0g1JYjPBxDjdGwzunp+BVMRrA==">CgMxLjA4AHIhMVJDV2ZFV01fdlRvUnNyUkhQUk1aYnM0Q1NVT2lLMkM5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6878</Characters>
  <Application>Microsoft Office Word</Application>
  <DocSecurity>0</DocSecurity>
  <Lines>114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Marilu Lasso</cp:lastModifiedBy>
  <cp:revision>2</cp:revision>
  <dcterms:created xsi:type="dcterms:W3CDTF">2024-08-29T20:39:00Z</dcterms:created>
  <dcterms:modified xsi:type="dcterms:W3CDTF">2024-08-29T20:39:00Z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01f37cb6ce6de9d8595ade6bc75b60235a112fa42082573a6025881cc6a0c1d5</vt:lpwstr>
  </property>
  <property fmtid="{D5CDD505-2E9C-101B-9397-08002B2CF9AE}" pid="3" name="MSIP_Label_fc111285-cafa-4fc9-8a9a-bd902089b24f_Enabled">
    <vt:lpwstr>true</vt:lpwstr>
  </property>
  <property fmtid="{D5CDD505-2E9C-101B-9397-08002B2CF9AE}" pid="4" name="MSIP_Label_fc111285-cafa-4fc9-8a9a-bd902089b24f_SetDate">
    <vt:lpwstr>2024-07-25T14:02:49Z</vt:lpwstr>
  </property>
  <property fmtid="{D5CDD505-2E9C-101B-9397-08002B2CF9AE}" pid="5" name="MSIP_Label_fc111285-cafa-4fc9-8a9a-bd902089b24f_Method">
    <vt:lpwstr>Privileged</vt:lpwstr>
  </property>
  <property fmtid="{D5CDD505-2E9C-101B-9397-08002B2CF9AE}" pid="6" name="MSIP_Label_fc111285-cafa-4fc9-8a9a-bd902089b24f_Name">
    <vt:lpwstr>Public</vt:lpwstr>
  </property>
  <property fmtid="{D5CDD505-2E9C-101B-9397-08002B2CF9AE}" pid="7" name="MSIP_Label_fc111285-cafa-4fc9-8a9a-bd902089b24f_SiteId">
    <vt:lpwstr>cbc2c381-2f2e-4d93-91d1-506c9316ace7</vt:lpwstr>
  </property>
  <property fmtid="{D5CDD505-2E9C-101B-9397-08002B2CF9AE}" pid="8" name="MSIP_Label_fc111285-cafa-4fc9-8a9a-bd902089b24f_ActionId">
    <vt:lpwstr>bc1f69e9-12c5-489e-b91e-370f32bf490d</vt:lpwstr>
  </property>
  <property fmtid="{D5CDD505-2E9C-101B-9397-08002B2CF9AE}" pid="9" name="MSIP_Label_fc111285-cafa-4fc9-8a9a-bd902089b24f_ContentBits">
    <vt:lpwstr>0</vt:lpwstr>
  </property>
</Properties>
</file>